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CCC" w:rsidRPr="006F195F" w:rsidRDefault="00241CCC" w:rsidP="006F195F">
      <w:pPr>
        <w:adjustRightInd/>
        <w:snapToGrid/>
        <w:spacing w:after="0" w:line="480" w:lineRule="atLeast"/>
        <w:jc w:val="center"/>
        <w:rPr>
          <w:rFonts w:ascii="宋体" w:eastAsia="宋体" w:hAnsi="宋体" w:cs="宋体"/>
          <w:b/>
          <w:bCs/>
          <w:color w:val="404040"/>
          <w:sz w:val="32"/>
          <w:szCs w:val="32"/>
        </w:rPr>
      </w:pPr>
      <w:r>
        <w:rPr>
          <w:rFonts w:ascii="宋体" w:eastAsia="宋体" w:hAnsi="宋体" w:cs="宋体" w:hint="eastAsia"/>
          <w:b/>
          <w:bCs/>
          <w:color w:val="404040"/>
          <w:sz w:val="32"/>
          <w:szCs w:val="32"/>
        </w:rPr>
        <w:t>福建省肿瘤医院</w:t>
      </w:r>
      <w:r w:rsidR="009C19F3">
        <w:rPr>
          <w:rFonts w:ascii="宋体" w:eastAsia="宋体" w:hAnsi="宋体" w:cs="宋体" w:hint="eastAsia"/>
          <w:b/>
          <w:bCs/>
          <w:color w:val="404040"/>
          <w:sz w:val="32"/>
          <w:szCs w:val="32"/>
        </w:rPr>
        <w:t>建设工程项目造价咨询单位比选</w:t>
      </w:r>
    </w:p>
    <w:p w:rsidR="00241CCC" w:rsidRDefault="00241CCC">
      <w:pPr>
        <w:adjustRightInd/>
        <w:snapToGrid/>
        <w:spacing w:before="150" w:after="0" w:line="480" w:lineRule="atLeast"/>
        <w:jc w:val="both"/>
        <w:rPr>
          <w:rFonts w:ascii="方正仿宋简体" w:eastAsia="方正仿宋简体" w:hAnsi="宋体" w:cs="宋体"/>
          <w:color w:val="404040"/>
          <w:sz w:val="28"/>
          <w:szCs w:val="28"/>
        </w:rPr>
      </w:pPr>
      <w:r>
        <w:rPr>
          <w:rFonts w:ascii="黑体" w:eastAsia="黑体" w:hAnsi="黑体" w:cs="宋体" w:hint="eastAsia"/>
          <w:b/>
          <w:bCs/>
          <w:color w:val="404040"/>
          <w:sz w:val="26"/>
        </w:rPr>
        <w:t>一、</w:t>
      </w:r>
      <w:r w:rsidR="009C19F3">
        <w:rPr>
          <w:rFonts w:ascii="黑体" w:eastAsia="黑体" w:hAnsi="黑体" w:cs="宋体" w:hint="eastAsia"/>
          <w:b/>
          <w:bCs/>
          <w:color w:val="404040"/>
          <w:sz w:val="26"/>
        </w:rPr>
        <w:t>比选</w:t>
      </w:r>
      <w:r>
        <w:rPr>
          <w:rFonts w:ascii="黑体" w:eastAsia="黑体" w:hAnsi="黑体" w:cs="宋体" w:hint="eastAsia"/>
          <w:b/>
          <w:bCs/>
          <w:color w:val="404040"/>
          <w:sz w:val="26"/>
        </w:rPr>
        <w:t>项目概况和范围</w:t>
      </w:r>
    </w:p>
    <w:p w:rsidR="00241CCC" w:rsidRDefault="00241CCC">
      <w:pPr>
        <w:adjustRightInd/>
        <w:snapToGrid/>
        <w:spacing w:after="0" w:line="480" w:lineRule="atLeast"/>
        <w:ind w:firstLineChars="150" w:firstLine="390"/>
        <w:rPr>
          <w:rFonts w:ascii="宋体" w:eastAsia="宋体" w:hAnsi="宋体" w:cs="宋体"/>
          <w:color w:val="FF0000"/>
          <w:sz w:val="26"/>
          <w:szCs w:val="26"/>
        </w:rPr>
      </w:pPr>
      <w:r>
        <w:rPr>
          <w:rFonts w:ascii="宋体" w:eastAsia="宋体" w:hAnsi="宋体" w:cs="宋体" w:hint="eastAsia"/>
          <w:color w:val="404040"/>
          <w:sz w:val="26"/>
          <w:szCs w:val="26"/>
        </w:rPr>
        <w:t>1、项目名称：</w:t>
      </w:r>
      <w:r w:rsidR="00FB5CC1" w:rsidRPr="00FB5CC1">
        <w:rPr>
          <w:rFonts w:ascii="宋体" w:eastAsia="宋体" w:hAnsi="宋体" w:cs="宋体" w:hint="eastAsia"/>
          <w:color w:val="404040"/>
          <w:sz w:val="26"/>
          <w:szCs w:val="26"/>
        </w:rPr>
        <w:t>福建省肿瘤医院2020-2023年度</w:t>
      </w:r>
      <w:r w:rsidR="009C19F3" w:rsidRPr="00914928">
        <w:rPr>
          <w:rFonts w:ascii="宋体" w:eastAsia="宋体" w:hAnsi="宋体" w:cs="宋体" w:hint="eastAsia"/>
          <w:color w:val="404040"/>
          <w:sz w:val="26"/>
          <w:szCs w:val="26"/>
        </w:rPr>
        <w:t>建设工程项目造价咨询单位比选</w:t>
      </w:r>
    </w:p>
    <w:p w:rsidR="00241CCC" w:rsidRDefault="00241CCC">
      <w:pPr>
        <w:adjustRightInd/>
        <w:snapToGrid/>
        <w:spacing w:before="150" w:after="0" w:line="480" w:lineRule="atLeast"/>
        <w:ind w:firstLine="480"/>
        <w:jc w:val="both"/>
        <w:rPr>
          <w:rFonts w:ascii="方正仿宋简体" w:eastAsia="方正仿宋简体" w:hAnsi="宋体" w:cs="宋体"/>
          <w:color w:val="404040"/>
          <w:sz w:val="28"/>
          <w:szCs w:val="28"/>
        </w:rPr>
      </w:pPr>
      <w:r>
        <w:rPr>
          <w:rFonts w:ascii="宋体" w:eastAsia="宋体" w:hAnsi="宋体" w:cs="宋体" w:hint="eastAsia"/>
          <w:color w:val="404040"/>
          <w:sz w:val="26"/>
          <w:szCs w:val="26"/>
        </w:rPr>
        <w:t>2、</w:t>
      </w:r>
      <w:r w:rsidR="00CA3447">
        <w:rPr>
          <w:rFonts w:ascii="宋体" w:eastAsia="宋体" w:hAnsi="宋体" w:cs="宋体" w:hint="eastAsia"/>
          <w:color w:val="404040"/>
          <w:sz w:val="26"/>
          <w:szCs w:val="26"/>
        </w:rPr>
        <w:t>服务</w:t>
      </w:r>
      <w:r>
        <w:rPr>
          <w:rFonts w:ascii="宋体" w:eastAsia="宋体" w:hAnsi="宋体" w:cs="宋体" w:hint="eastAsia"/>
          <w:color w:val="404040"/>
          <w:sz w:val="26"/>
          <w:szCs w:val="26"/>
        </w:rPr>
        <w:t>地点：福马路420号。</w:t>
      </w:r>
    </w:p>
    <w:p w:rsidR="00241CCC" w:rsidRDefault="00241CCC">
      <w:pPr>
        <w:adjustRightInd/>
        <w:snapToGrid/>
        <w:spacing w:before="150" w:after="0" w:line="480" w:lineRule="atLeast"/>
        <w:ind w:firstLine="480"/>
        <w:jc w:val="both"/>
        <w:rPr>
          <w:rFonts w:ascii="方正仿宋简体" w:eastAsia="方正仿宋简体" w:hAnsi="宋体" w:cs="宋体"/>
          <w:color w:val="404040"/>
          <w:sz w:val="28"/>
          <w:szCs w:val="28"/>
        </w:rPr>
      </w:pPr>
      <w:r>
        <w:rPr>
          <w:rFonts w:ascii="宋体" w:eastAsia="宋体" w:hAnsi="宋体" w:cs="宋体" w:hint="eastAsia"/>
          <w:color w:val="404040"/>
          <w:sz w:val="26"/>
          <w:szCs w:val="26"/>
        </w:rPr>
        <w:t>3、</w:t>
      </w:r>
      <w:r w:rsidR="009C19F3">
        <w:rPr>
          <w:rFonts w:ascii="宋体" w:eastAsia="宋体" w:hAnsi="宋体" w:cs="宋体" w:hint="eastAsia"/>
          <w:color w:val="404040"/>
          <w:sz w:val="26"/>
          <w:szCs w:val="26"/>
        </w:rPr>
        <w:t>比选</w:t>
      </w:r>
      <w:r>
        <w:rPr>
          <w:rFonts w:ascii="宋体" w:eastAsia="宋体" w:hAnsi="宋体" w:cs="宋体" w:hint="eastAsia"/>
          <w:color w:val="404040"/>
          <w:sz w:val="26"/>
          <w:szCs w:val="26"/>
        </w:rPr>
        <w:t>范围和内容：</w:t>
      </w:r>
      <w:r w:rsidR="00FB5CC1">
        <w:rPr>
          <w:rFonts w:ascii="宋体" w:eastAsia="宋体" w:hAnsi="宋体" w:cs="宋体" w:hint="eastAsia"/>
          <w:color w:val="404040"/>
          <w:sz w:val="26"/>
          <w:szCs w:val="26"/>
        </w:rPr>
        <w:t>见第五点</w:t>
      </w:r>
      <w:r>
        <w:rPr>
          <w:rFonts w:ascii="宋体" w:eastAsia="宋体" w:hAnsi="宋体" w:cs="宋体" w:hint="eastAsia"/>
          <w:color w:val="404040"/>
          <w:sz w:val="26"/>
          <w:szCs w:val="26"/>
        </w:rPr>
        <w:t>。</w:t>
      </w:r>
    </w:p>
    <w:p w:rsidR="00241CCC" w:rsidRDefault="00241CCC">
      <w:pPr>
        <w:adjustRightInd/>
        <w:snapToGrid/>
        <w:spacing w:before="150" w:after="0" w:line="480" w:lineRule="atLeast"/>
        <w:jc w:val="both"/>
        <w:rPr>
          <w:rFonts w:ascii="方正仿宋简体" w:eastAsia="方正仿宋简体" w:hAnsi="宋体" w:cs="宋体"/>
          <w:color w:val="404040"/>
          <w:sz w:val="28"/>
          <w:szCs w:val="28"/>
        </w:rPr>
      </w:pPr>
      <w:r>
        <w:rPr>
          <w:rFonts w:ascii="黑体" w:eastAsia="黑体" w:hAnsi="黑体" w:cs="宋体" w:hint="eastAsia"/>
          <w:b/>
          <w:bCs/>
          <w:color w:val="404040"/>
          <w:sz w:val="26"/>
        </w:rPr>
        <w:t>二、投标人资格要求及审查办法</w:t>
      </w:r>
    </w:p>
    <w:p w:rsidR="00E845EC" w:rsidRPr="00E845EC" w:rsidRDefault="00E845EC" w:rsidP="00E845EC">
      <w:pPr>
        <w:adjustRightInd/>
        <w:snapToGrid/>
        <w:spacing w:before="150" w:after="0" w:line="480" w:lineRule="atLeast"/>
        <w:ind w:firstLine="480"/>
        <w:jc w:val="both"/>
        <w:rPr>
          <w:rFonts w:ascii="宋体" w:eastAsia="宋体" w:hAnsi="宋体" w:cs="宋体"/>
          <w:color w:val="404040"/>
          <w:sz w:val="26"/>
          <w:szCs w:val="26"/>
        </w:rPr>
      </w:pPr>
      <w:r w:rsidRPr="00E845EC">
        <w:rPr>
          <w:rFonts w:ascii="宋体" w:eastAsia="宋体" w:hAnsi="宋体" w:cs="宋体" w:hint="eastAsia"/>
          <w:color w:val="404040"/>
          <w:sz w:val="26"/>
          <w:szCs w:val="26"/>
        </w:rPr>
        <w:t>1、参加本次比选活动前三年内在经营活动中没有重大违法记录；未被“信用中国”、“中国政府采购网”列入失信行为记录名单；无行贿犯罪记录。</w:t>
      </w:r>
    </w:p>
    <w:p w:rsidR="00E845EC" w:rsidRPr="00E845EC" w:rsidRDefault="00E845EC" w:rsidP="00E845EC">
      <w:pPr>
        <w:adjustRightInd/>
        <w:snapToGrid/>
        <w:spacing w:before="150" w:after="0" w:line="480" w:lineRule="atLeast"/>
        <w:ind w:firstLine="480"/>
        <w:jc w:val="both"/>
        <w:rPr>
          <w:rFonts w:ascii="宋体" w:eastAsia="宋体" w:hAnsi="宋体" w:cs="宋体"/>
          <w:color w:val="404040"/>
          <w:sz w:val="26"/>
          <w:szCs w:val="26"/>
        </w:rPr>
      </w:pPr>
      <w:r w:rsidRPr="00E845EC">
        <w:rPr>
          <w:rFonts w:ascii="宋体" w:eastAsia="宋体" w:hAnsi="宋体" w:cs="宋体" w:hint="eastAsia"/>
          <w:color w:val="404040"/>
          <w:sz w:val="26"/>
          <w:szCs w:val="26"/>
        </w:rPr>
        <w:t>2、本项目要求参与比选单位应具有独立法人资格。参与比选单位应在比选文件中提供企业法人营业执照和税务登记证复印件,并加盖单位公章。</w:t>
      </w:r>
    </w:p>
    <w:p w:rsidR="00E845EC" w:rsidRPr="00E845EC" w:rsidRDefault="00E845EC" w:rsidP="00E845EC">
      <w:pPr>
        <w:adjustRightInd/>
        <w:snapToGrid/>
        <w:spacing w:before="150" w:after="0" w:line="480" w:lineRule="atLeast"/>
        <w:ind w:firstLine="480"/>
        <w:jc w:val="both"/>
        <w:rPr>
          <w:rFonts w:ascii="宋体" w:eastAsia="宋体" w:hAnsi="宋体" w:cs="宋体"/>
          <w:color w:val="404040"/>
          <w:sz w:val="26"/>
          <w:szCs w:val="26"/>
        </w:rPr>
      </w:pPr>
      <w:r w:rsidRPr="00E845EC">
        <w:rPr>
          <w:rFonts w:ascii="宋体" w:eastAsia="宋体" w:hAnsi="宋体" w:cs="宋体" w:hint="eastAsia"/>
          <w:color w:val="404040"/>
          <w:sz w:val="26"/>
          <w:szCs w:val="26"/>
        </w:rPr>
        <w:t>3、参与比选单位应具有履行合同所必需的专业技术能力</w:t>
      </w:r>
      <w:r w:rsidR="002F52D1">
        <w:rPr>
          <w:rFonts w:ascii="宋体" w:eastAsia="宋体" w:hAnsi="宋体" w:cs="宋体" w:hint="eastAsia"/>
          <w:color w:val="404040"/>
          <w:sz w:val="26"/>
          <w:szCs w:val="26"/>
        </w:rPr>
        <w:t>。</w:t>
      </w:r>
    </w:p>
    <w:p w:rsidR="00E845EC" w:rsidRPr="00E845EC" w:rsidRDefault="00E845EC" w:rsidP="00E845EC">
      <w:pPr>
        <w:adjustRightInd/>
        <w:snapToGrid/>
        <w:spacing w:before="150" w:after="0" w:line="480" w:lineRule="atLeast"/>
        <w:ind w:firstLine="480"/>
        <w:jc w:val="both"/>
        <w:rPr>
          <w:rFonts w:ascii="宋体" w:eastAsia="宋体" w:hAnsi="宋体" w:cs="宋体"/>
          <w:color w:val="404040"/>
          <w:sz w:val="26"/>
          <w:szCs w:val="26"/>
        </w:rPr>
      </w:pPr>
      <w:r w:rsidRPr="00E845EC">
        <w:rPr>
          <w:rFonts w:ascii="宋体" w:eastAsia="宋体" w:hAnsi="宋体" w:cs="宋体" w:hint="eastAsia"/>
          <w:color w:val="404040"/>
          <w:sz w:val="26"/>
          <w:szCs w:val="26"/>
        </w:rPr>
        <w:t>4、具备工程造价咨询甲级资质。</w:t>
      </w:r>
    </w:p>
    <w:p w:rsidR="00E845EC" w:rsidRDefault="00E845EC" w:rsidP="00E845EC">
      <w:pPr>
        <w:adjustRightInd/>
        <w:snapToGrid/>
        <w:spacing w:before="150" w:after="0" w:line="480" w:lineRule="atLeast"/>
        <w:ind w:firstLine="480"/>
        <w:jc w:val="both"/>
        <w:rPr>
          <w:rFonts w:ascii="宋体" w:eastAsia="宋体" w:hAnsi="宋体" w:cs="宋体"/>
          <w:color w:val="404040"/>
          <w:sz w:val="26"/>
          <w:szCs w:val="26"/>
        </w:rPr>
      </w:pPr>
      <w:r w:rsidRPr="00E845EC">
        <w:rPr>
          <w:rFonts w:ascii="宋体" w:eastAsia="宋体" w:hAnsi="宋体" w:cs="宋体" w:hint="eastAsia"/>
          <w:color w:val="404040"/>
          <w:sz w:val="26"/>
          <w:szCs w:val="26"/>
        </w:rPr>
        <w:t>5、福州市外造价咨询机构须在福州市范围内设有分公司，其中外省造价咨询单位还应在福建省建设主管部门备案，在福州市区内有固定主营业场所。</w:t>
      </w:r>
    </w:p>
    <w:p w:rsidR="00241CCC" w:rsidRDefault="00241CCC">
      <w:pPr>
        <w:adjustRightInd/>
        <w:snapToGrid/>
        <w:spacing w:before="150" w:after="0" w:line="480" w:lineRule="atLeast"/>
        <w:ind w:firstLine="480"/>
        <w:jc w:val="both"/>
        <w:rPr>
          <w:rFonts w:ascii="宋体" w:eastAsia="宋体" w:hAnsi="宋体" w:cs="宋体"/>
          <w:color w:val="404040"/>
          <w:sz w:val="26"/>
          <w:szCs w:val="26"/>
        </w:rPr>
      </w:pPr>
      <w:r>
        <w:rPr>
          <w:rFonts w:ascii="宋体" w:eastAsia="宋体" w:hAnsi="宋体" w:cs="宋体" w:hint="eastAsia"/>
          <w:color w:val="404040"/>
          <w:sz w:val="26"/>
          <w:szCs w:val="26"/>
        </w:rPr>
        <w:t>投标人应对投标文件资料的真实性负责，招标人在授予合同之前有权对其投标文件资料进行核实，如发现所提交的资料不真实，招标人将视其为以弄虚作假方式骗取中标，其中标无效，若给招标人造成损失的，应依法承担赔偿责任。</w:t>
      </w:r>
    </w:p>
    <w:p w:rsidR="00241CCC" w:rsidRDefault="00E845EC">
      <w:pPr>
        <w:adjustRightInd/>
        <w:snapToGrid/>
        <w:spacing w:before="150" w:after="0" w:line="480" w:lineRule="atLeast"/>
        <w:ind w:left="225" w:firstLine="240"/>
        <w:jc w:val="both"/>
        <w:rPr>
          <w:rFonts w:ascii="方正仿宋简体" w:eastAsia="方正仿宋简体" w:hAnsi="宋体" w:cs="宋体"/>
          <w:color w:val="404040"/>
          <w:sz w:val="28"/>
          <w:szCs w:val="28"/>
        </w:rPr>
      </w:pPr>
      <w:r>
        <w:rPr>
          <w:rFonts w:ascii="宋体" w:eastAsia="宋体" w:hAnsi="宋体" w:cs="宋体" w:hint="eastAsia"/>
          <w:color w:val="404040"/>
          <w:sz w:val="26"/>
          <w:szCs w:val="26"/>
        </w:rPr>
        <w:t>6</w:t>
      </w:r>
      <w:r w:rsidR="00241CCC">
        <w:rPr>
          <w:rFonts w:ascii="宋体" w:eastAsia="宋体" w:hAnsi="宋体" w:cs="宋体" w:hint="eastAsia"/>
          <w:color w:val="404040"/>
          <w:sz w:val="26"/>
          <w:szCs w:val="26"/>
        </w:rPr>
        <w:t>、资格审查采用方式：资格后审。</w:t>
      </w:r>
    </w:p>
    <w:p w:rsidR="00241CCC" w:rsidRDefault="00E845EC">
      <w:pPr>
        <w:adjustRightInd/>
        <w:snapToGrid/>
        <w:spacing w:before="150" w:after="0" w:line="480" w:lineRule="atLeast"/>
        <w:ind w:firstLine="480"/>
        <w:jc w:val="both"/>
        <w:rPr>
          <w:rFonts w:ascii="宋体" w:eastAsia="宋体" w:hAnsi="宋体" w:cs="宋体"/>
          <w:color w:val="404040"/>
          <w:sz w:val="26"/>
          <w:szCs w:val="26"/>
        </w:rPr>
      </w:pPr>
      <w:r>
        <w:rPr>
          <w:rFonts w:ascii="仿宋_GB2312" w:eastAsia="仿宋_GB2312" w:hAnsi="宋体" w:cs="宋体" w:hint="eastAsia"/>
          <w:color w:val="404040"/>
          <w:sz w:val="24"/>
          <w:szCs w:val="24"/>
        </w:rPr>
        <w:t>7</w:t>
      </w:r>
      <w:r w:rsidR="00241CCC">
        <w:rPr>
          <w:rFonts w:ascii="仿宋_GB2312" w:eastAsia="仿宋_GB2312" w:hAnsi="宋体" w:cs="宋体" w:hint="eastAsia"/>
          <w:color w:val="404040"/>
          <w:sz w:val="24"/>
          <w:szCs w:val="24"/>
        </w:rPr>
        <w:t>、</w:t>
      </w:r>
      <w:r w:rsidR="00241CCC">
        <w:rPr>
          <w:rFonts w:ascii="宋体" w:eastAsia="宋体" w:hAnsi="宋体" w:cs="宋体" w:hint="eastAsia"/>
          <w:color w:val="404040"/>
          <w:sz w:val="26"/>
          <w:szCs w:val="26"/>
        </w:rPr>
        <w:t>本招标项目不接受联合体投标，不接受备选投标方案，不允许分包</w:t>
      </w:r>
      <w:r>
        <w:rPr>
          <w:rFonts w:ascii="宋体" w:eastAsia="宋体" w:hAnsi="宋体" w:cs="宋体" w:hint="eastAsia"/>
          <w:color w:val="404040"/>
          <w:sz w:val="26"/>
          <w:szCs w:val="26"/>
        </w:rPr>
        <w:t>,</w:t>
      </w:r>
      <w:r w:rsidRPr="00E845EC">
        <w:rPr>
          <w:rFonts w:ascii="仿宋_GB2312" w:eastAsia="仿宋_GB2312" w:hAnsi="宋体" w:cs="宋体" w:hint="eastAsia"/>
          <w:sz w:val="28"/>
          <w:szCs w:val="28"/>
        </w:rPr>
        <w:t xml:space="preserve"> </w:t>
      </w:r>
      <w:r w:rsidRPr="00E845EC">
        <w:rPr>
          <w:rFonts w:ascii="宋体" w:eastAsia="宋体" w:hAnsi="宋体" w:cs="宋体" w:hint="eastAsia"/>
          <w:color w:val="404040"/>
          <w:sz w:val="26"/>
          <w:szCs w:val="26"/>
        </w:rPr>
        <w:t>不接受电子标</w:t>
      </w:r>
      <w:r w:rsidR="00241CCC">
        <w:rPr>
          <w:rFonts w:ascii="宋体" w:eastAsia="宋体" w:hAnsi="宋体" w:cs="宋体" w:hint="eastAsia"/>
          <w:color w:val="404040"/>
          <w:sz w:val="26"/>
          <w:szCs w:val="26"/>
        </w:rPr>
        <w:t>。</w:t>
      </w:r>
    </w:p>
    <w:p w:rsidR="00350E22" w:rsidRDefault="00241CCC" w:rsidP="00350E22">
      <w:pPr>
        <w:adjustRightInd/>
        <w:snapToGrid/>
        <w:spacing w:before="150" w:after="0" w:line="480" w:lineRule="atLeast"/>
        <w:ind w:firstLine="480"/>
        <w:jc w:val="both"/>
        <w:rPr>
          <w:rFonts w:ascii="宋体" w:eastAsia="宋体" w:hAnsi="宋体" w:cs="宋体"/>
          <w:color w:val="404040"/>
          <w:sz w:val="26"/>
          <w:szCs w:val="26"/>
        </w:rPr>
      </w:pPr>
      <w:r>
        <w:rPr>
          <w:rFonts w:ascii="宋体" w:eastAsia="宋体" w:hAnsi="宋体" w:cs="宋体" w:hint="eastAsia"/>
          <w:color w:val="404040"/>
          <w:sz w:val="26"/>
          <w:szCs w:val="26"/>
        </w:rPr>
        <w:lastRenderedPageBreak/>
        <w:t>上述提供材料均须加盖公章。</w:t>
      </w:r>
    </w:p>
    <w:p w:rsidR="00350E22" w:rsidRDefault="00350E22" w:rsidP="00350E22">
      <w:pPr>
        <w:adjustRightInd/>
        <w:snapToGrid/>
        <w:spacing w:before="150" w:after="0" w:line="480" w:lineRule="atLeast"/>
        <w:jc w:val="both"/>
        <w:rPr>
          <w:rFonts w:ascii="宋体" w:eastAsia="宋体" w:hAnsi="宋体" w:cs="宋体"/>
          <w:color w:val="404040"/>
          <w:sz w:val="26"/>
          <w:szCs w:val="26"/>
        </w:rPr>
      </w:pPr>
      <w:r w:rsidRPr="00350E22">
        <w:rPr>
          <w:rFonts w:ascii="黑体" w:eastAsia="黑体" w:hAnsi="黑体" w:cs="宋体" w:hint="eastAsia"/>
          <w:b/>
          <w:bCs/>
          <w:color w:val="404040"/>
          <w:sz w:val="26"/>
        </w:rPr>
        <w:t>三、</w:t>
      </w:r>
      <w:r w:rsidRPr="005C599E">
        <w:rPr>
          <w:rFonts w:ascii="黑体" w:eastAsia="黑体" w:hAnsi="黑体" w:cs="宋体" w:hint="eastAsia"/>
          <w:b/>
          <w:bCs/>
          <w:color w:val="404040"/>
          <w:sz w:val="26"/>
        </w:rPr>
        <w:t>参与比选时间及材料递交时间地点</w:t>
      </w:r>
    </w:p>
    <w:p w:rsidR="00350E22" w:rsidRPr="006B4586" w:rsidRDefault="00350E22" w:rsidP="00556230">
      <w:pPr>
        <w:adjustRightInd/>
        <w:snapToGrid/>
        <w:spacing w:before="150" w:after="0" w:line="480" w:lineRule="atLeast"/>
        <w:ind w:firstLine="480"/>
        <w:jc w:val="both"/>
        <w:rPr>
          <w:rFonts w:ascii="宋体" w:eastAsia="宋体" w:hAnsi="宋体" w:cs="宋体"/>
          <w:color w:val="404040"/>
          <w:sz w:val="26"/>
          <w:szCs w:val="26"/>
        </w:rPr>
      </w:pPr>
      <w:r w:rsidRPr="006B4586">
        <w:rPr>
          <w:rFonts w:ascii="宋体" w:eastAsia="宋体" w:hAnsi="宋体" w:cs="宋体" w:hint="eastAsia"/>
          <w:color w:val="404040"/>
          <w:sz w:val="26"/>
          <w:szCs w:val="26"/>
        </w:rPr>
        <w:t>1、比选时间：2020年7月</w:t>
      </w:r>
      <w:r w:rsidR="00DB0EE2">
        <w:rPr>
          <w:rFonts w:ascii="宋体" w:eastAsia="宋体" w:hAnsi="宋体" w:cs="宋体" w:hint="eastAsia"/>
          <w:color w:val="404040"/>
          <w:sz w:val="26"/>
          <w:szCs w:val="26"/>
        </w:rPr>
        <w:t>10</w:t>
      </w:r>
      <w:r w:rsidRPr="006B4586">
        <w:rPr>
          <w:rFonts w:ascii="宋体" w:eastAsia="宋体" w:hAnsi="宋体" w:cs="宋体" w:hint="eastAsia"/>
          <w:color w:val="404040"/>
          <w:sz w:val="26"/>
          <w:szCs w:val="26"/>
        </w:rPr>
        <w:t>日</w:t>
      </w:r>
    </w:p>
    <w:p w:rsidR="00350E22" w:rsidRDefault="00350E22" w:rsidP="00556230">
      <w:pPr>
        <w:adjustRightInd/>
        <w:snapToGrid/>
        <w:spacing w:before="150" w:after="0" w:line="480" w:lineRule="atLeast"/>
        <w:ind w:firstLine="480"/>
        <w:jc w:val="both"/>
        <w:rPr>
          <w:rFonts w:ascii="宋体" w:eastAsia="宋体" w:hAnsi="宋体" w:cs="宋体"/>
          <w:color w:val="404040"/>
          <w:sz w:val="26"/>
          <w:szCs w:val="26"/>
        </w:rPr>
      </w:pPr>
      <w:r w:rsidRPr="006B4586">
        <w:rPr>
          <w:rFonts w:ascii="宋体" w:eastAsia="宋体" w:hAnsi="宋体" w:cs="宋体" w:hint="eastAsia"/>
          <w:color w:val="404040"/>
          <w:sz w:val="26"/>
          <w:szCs w:val="26"/>
        </w:rPr>
        <w:t>2、比选材料递交时间：2020年7月</w:t>
      </w:r>
      <w:r w:rsidR="00DB0EE2">
        <w:rPr>
          <w:rFonts w:ascii="宋体" w:eastAsia="宋体" w:hAnsi="宋体" w:cs="宋体" w:hint="eastAsia"/>
          <w:color w:val="404040"/>
          <w:sz w:val="26"/>
          <w:szCs w:val="26"/>
        </w:rPr>
        <w:t>3</w:t>
      </w:r>
      <w:r w:rsidRPr="006B4586">
        <w:rPr>
          <w:rFonts w:ascii="宋体" w:eastAsia="宋体" w:hAnsi="宋体" w:cs="宋体" w:hint="eastAsia"/>
          <w:color w:val="404040"/>
          <w:sz w:val="26"/>
          <w:szCs w:val="26"/>
        </w:rPr>
        <w:t>日至2020年7月</w:t>
      </w:r>
      <w:r w:rsidR="00DB0EE2">
        <w:rPr>
          <w:rFonts w:ascii="宋体" w:eastAsia="宋体" w:hAnsi="宋体" w:cs="宋体" w:hint="eastAsia"/>
          <w:color w:val="404040"/>
          <w:sz w:val="26"/>
          <w:szCs w:val="26"/>
        </w:rPr>
        <w:t>9</w:t>
      </w:r>
      <w:r w:rsidRPr="006B4586">
        <w:rPr>
          <w:rFonts w:ascii="宋体" w:eastAsia="宋体" w:hAnsi="宋体" w:cs="宋体" w:hint="eastAsia"/>
          <w:color w:val="404040"/>
          <w:sz w:val="26"/>
          <w:szCs w:val="26"/>
        </w:rPr>
        <w:t>日(节假日除外)8：00-12：00或14：30-17：30</w:t>
      </w:r>
      <w:r>
        <w:rPr>
          <w:rFonts w:ascii="宋体" w:eastAsia="宋体" w:hAnsi="宋体" w:cs="宋体" w:hint="eastAsia"/>
          <w:color w:val="404040"/>
          <w:sz w:val="26"/>
          <w:szCs w:val="26"/>
        </w:rPr>
        <w:t>。</w:t>
      </w:r>
    </w:p>
    <w:p w:rsidR="00350E22" w:rsidRPr="006B4586" w:rsidRDefault="00350E22" w:rsidP="00556230">
      <w:pPr>
        <w:adjustRightInd/>
        <w:snapToGrid/>
        <w:spacing w:before="150" w:after="0" w:line="480" w:lineRule="atLeast"/>
        <w:ind w:firstLine="480"/>
        <w:jc w:val="both"/>
        <w:rPr>
          <w:rFonts w:ascii="宋体" w:eastAsia="宋体" w:hAnsi="宋体" w:cs="宋体"/>
          <w:color w:val="404040"/>
          <w:sz w:val="26"/>
          <w:szCs w:val="26"/>
        </w:rPr>
      </w:pPr>
      <w:r>
        <w:rPr>
          <w:rFonts w:ascii="宋体" w:eastAsia="宋体" w:hAnsi="宋体" w:cs="宋体" w:hint="eastAsia"/>
          <w:color w:val="404040"/>
          <w:sz w:val="26"/>
          <w:szCs w:val="26"/>
        </w:rPr>
        <w:t>3、</w:t>
      </w:r>
      <w:r w:rsidRPr="006B4586">
        <w:rPr>
          <w:rFonts w:ascii="宋体" w:eastAsia="宋体" w:hAnsi="宋体" w:cs="宋体" w:hint="eastAsia"/>
          <w:color w:val="404040"/>
          <w:sz w:val="26"/>
          <w:szCs w:val="26"/>
        </w:rPr>
        <w:t>提供材料一正一副，资格证明文件、比选响应材料应分别装订，装入同一档案袋中密封，密封处加盖单位公章。</w:t>
      </w:r>
    </w:p>
    <w:p w:rsidR="00350E22" w:rsidRPr="006B4586" w:rsidRDefault="00350E22" w:rsidP="00556230">
      <w:pPr>
        <w:adjustRightInd/>
        <w:snapToGrid/>
        <w:spacing w:before="150" w:after="0" w:line="480" w:lineRule="atLeast"/>
        <w:ind w:firstLine="480"/>
        <w:jc w:val="both"/>
        <w:rPr>
          <w:rFonts w:ascii="宋体" w:eastAsia="宋体" w:hAnsi="宋体" w:cs="宋体"/>
          <w:color w:val="404040"/>
          <w:sz w:val="26"/>
          <w:szCs w:val="26"/>
        </w:rPr>
      </w:pPr>
      <w:r w:rsidRPr="006B4586">
        <w:rPr>
          <w:rFonts w:ascii="宋体" w:eastAsia="宋体" w:hAnsi="宋体" w:cs="宋体" w:hint="eastAsia"/>
          <w:color w:val="404040"/>
          <w:sz w:val="26"/>
          <w:szCs w:val="26"/>
        </w:rPr>
        <w:t>4、材料递交地点：福建省肿瘤医院科研楼1楼总务科，联系人陈女士，联系电话：0591-62752801。</w:t>
      </w:r>
    </w:p>
    <w:p w:rsidR="00350E22" w:rsidRDefault="00052795" w:rsidP="00350E22">
      <w:pPr>
        <w:adjustRightInd/>
        <w:snapToGrid/>
        <w:spacing w:before="150" w:after="0" w:line="480" w:lineRule="atLeast"/>
        <w:jc w:val="both"/>
        <w:rPr>
          <w:rFonts w:ascii="方正仿宋简体" w:eastAsia="方正仿宋简体" w:hAnsi="宋体" w:cs="宋体"/>
          <w:color w:val="404040"/>
          <w:sz w:val="28"/>
          <w:szCs w:val="28"/>
        </w:rPr>
      </w:pPr>
      <w:r>
        <w:rPr>
          <w:rFonts w:ascii="黑体" w:eastAsia="黑体" w:hAnsi="黑体" w:cs="宋体" w:hint="eastAsia"/>
          <w:b/>
          <w:bCs/>
          <w:color w:val="404040"/>
          <w:sz w:val="26"/>
        </w:rPr>
        <w:t>四</w:t>
      </w:r>
      <w:r w:rsidR="00350E22">
        <w:rPr>
          <w:rFonts w:ascii="黑体" w:eastAsia="黑体" w:hAnsi="黑体" w:cs="宋体" w:hint="eastAsia"/>
          <w:b/>
          <w:bCs/>
          <w:color w:val="404040"/>
          <w:sz w:val="26"/>
        </w:rPr>
        <w:t>、评标原则及办法</w:t>
      </w:r>
    </w:p>
    <w:p w:rsidR="00350E22" w:rsidRDefault="00350E22" w:rsidP="00350E22">
      <w:pPr>
        <w:adjustRightInd/>
        <w:snapToGrid/>
        <w:spacing w:before="150" w:after="0" w:line="480" w:lineRule="atLeast"/>
        <w:ind w:firstLine="480"/>
        <w:jc w:val="both"/>
        <w:rPr>
          <w:rFonts w:ascii="方正仿宋简体" w:eastAsia="方正仿宋简体" w:hAnsi="宋体" w:cs="宋体"/>
          <w:color w:val="404040"/>
          <w:sz w:val="28"/>
          <w:szCs w:val="28"/>
        </w:rPr>
      </w:pPr>
      <w:r>
        <w:rPr>
          <w:rFonts w:ascii="宋体" w:eastAsia="宋体" w:hAnsi="宋体" w:cs="宋体" w:hint="eastAsia"/>
          <w:color w:val="404040"/>
          <w:sz w:val="26"/>
          <w:szCs w:val="26"/>
        </w:rPr>
        <w:t>1、评标活动遵循公平、公正、科学和择优的原则。</w:t>
      </w:r>
    </w:p>
    <w:p w:rsidR="00350E22" w:rsidRDefault="00350E22" w:rsidP="00350E22">
      <w:pPr>
        <w:adjustRightInd/>
        <w:snapToGrid/>
        <w:spacing w:before="150" w:after="0" w:line="480" w:lineRule="atLeast"/>
        <w:ind w:firstLine="480"/>
        <w:jc w:val="both"/>
        <w:rPr>
          <w:rFonts w:ascii="宋体" w:eastAsia="宋体" w:hAnsi="宋体" w:cs="宋体"/>
          <w:color w:val="404040"/>
          <w:sz w:val="26"/>
          <w:szCs w:val="26"/>
        </w:rPr>
      </w:pPr>
      <w:r>
        <w:rPr>
          <w:rFonts w:ascii="宋体" w:eastAsia="宋体" w:hAnsi="宋体" w:cs="宋体" w:hint="eastAsia"/>
          <w:color w:val="404040"/>
          <w:sz w:val="26"/>
          <w:szCs w:val="26"/>
        </w:rPr>
        <w:t>2、评标方法：综合评分。</w:t>
      </w:r>
    </w:p>
    <w:p w:rsidR="00350E22" w:rsidRDefault="00350E22" w:rsidP="00350E22">
      <w:pPr>
        <w:adjustRightInd/>
        <w:snapToGrid/>
        <w:spacing w:before="150" w:after="0" w:line="480" w:lineRule="atLeast"/>
        <w:ind w:firstLine="480"/>
        <w:jc w:val="both"/>
        <w:rPr>
          <w:rFonts w:ascii="宋体" w:eastAsia="宋体" w:hAnsi="宋体" w:cs="宋体"/>
          <w:color w:val="404040"/>
          <w:sz w:val="26"/>
          <w:szCs w:val="26"/>
        </w:rPr>
      </w:pPr>
      <w:r>
        <w:rPr>
          <w:rFonts w:ascii="宋体" w:eastAsia="宋体" w:hAnsi="宋体" w:cs="宋体" w:hint="eastAsia"/>
          <w:color w:val="404040"/>
          <w:sz w:val="26"/>
          <w:szCs w:val="26"/>
        </w:rPr>
        <w:t>3、投标人之间有相互串投标、弄虚作假等违规行为者，将作废标处理，并在我院未来的项目招标中被拒绝接受投标。</w:t>
      </w:r>
    </w:p>
    <w:p w:rsidR="00350E22" w:rsidRDefault="00350E22" w:rsidP="00D233F5">
      <w:pPr>
        <w:spacing w:line="220" w:lineRule="atLeast"/>
        <w:jc w:val="center"/>
        <w:rPr>
          <w:rFonts w:ascii="宋体" w:eastAsia="宋体" w:hAnsi="宋体" w:cs="宋体"/>
          <w:color w:val="404040"/>
          <w:sz w:val="26"/>
          <w:szCs w:val="26"/>
        </w:rPr>
      </w:pPr>
    </w:p>
    <w:p w:rsidR="00D233F5" w:rsidRPr="006900A1" w:rsidRDefault="00052795" w:rsidP="006900A1">
      <w:pPr>
        <w:adjustRightInd/>
        <w:snapToGrid/>
        <w:spacing w:after="0"/>
        <w:rPr>
          <w:rFonts w:ascii="宋体" w:eastAsia="宋体" w:hAnsi="宋体" w:cs="宋体"/>
          <w:color w:val="404040"/>
          <w:sz w:val="26"/>
          <w:szCs w:val="26"/>
        </w:rPr>
      </w:pPr>
      <w:r>
        <w:rPr>
          <w:rFonts w:ascii="黑体" w:eastAsia="黑体" w:hAnsi="黑体" w:cs="宋体" w:hint="eastAsia"/>
          <w:b/>
          <w:bCs/>
          <w:color w:val="404040"/>
          <w:sz w:val="26"/>
        </w:rPr>
        <w:t>五</w:t>
      </w:r>
      <w:r w:rsidR="007F57C0">
        <w:rPr>
          <w:rFonts w:ascii="黑体" w:eastAsia="黑体" w:hAnsi="黑体" w:cs="宋体" w:hint="eastAsia"/>
          <w:b/>
          <w:bCs/>
          <w:color w:val="404040"/>
          <w:sz w:val="26"/>
        </w:rPr>
        <w:t>、</w:t>
      </w:r>
      <w:r w:rsidR="002C54FA" w:rsidRPr="007F57C0">
        <w:rPr>
          <w:rFonts w:ascii="黑体" w:eastAsia="黑体" w:hAnsi="黑体" w:cs="宋体" w:hint="eastAsia"/>
          <w:b/>
          <w:bCs/>
          <w:color w:val="404040"/>
          <w:sz w:val="26"/>
        </w:rPr>
        <w:t>比选</w:t>
      </w:r>
      <w:r w:rsidR="00D233F5" w:rsidRPr="007F57C0">
        <w:rPr>
          <w:rFonts w:ascii="黑体" w:eastAsia="黑体" w:hAnsi="黑体" w:cs="宋体" w:hint="eastAsia"/>
          <w:b/>
          <w:bCs/>
          <w:color w:val="404040"/>
          <w:sz w:val="26"/>
        </w:rPr>
        <w:t>内容一览</w:t>
      </w:r>
    </w:p>
    <w:p w:rsidR="007F57C0" w:rsidRPr="007F57C0" w:rsidRDefault="007F57C0" w:rsidP="007F57C0">
      <w:pPr>
        <w:adjustRightInd/>
        <w:snapToGrid/>
        <w:spacing w:before="150" w:after="0" w:line="480" w:lineRule="atLeast"/>
        <w:jc w:val="center"/>
        <w:rPr>
          <w:rFonts w:ascii="黑体" w:eastAsia="黑体" w:hAnsi="黑体" w:cs="宋体"/>
          <w:b/>
          <w:bCs/>
          <w:color w:val="404040"/>
          <w:sz w:val="26"/>
        </w:rPr>
      </w:pPr>
    </w:p>
    <w:tbl>
      <w:tblPr>
        <w:tblW w:w="85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04"/>
        <w:gridCol w:w="1920"/>
        <w:gridCol w:w="1243"/>
        <w:gridCol w:w="3863"/>
      </w:tblGrid>
      <w:tr w:rsidR="00BB098F" w:rsidRPr="00B5484C" w:rsidTr="00F0126E">
        <w:trPr>
          <w:trHeight w:val="768"/>
          <w:jc w:val="center"/>
        </w:trPr>
        <w:tc>
          <w:tcPr>
            <w:tcW w:w="1504" w:type="dxa"/>
            <w:shd w:val="clear" w:color="FFFFFF" w:fill="auto"/>
            <w:vAlign w:val="center"/>
          </w:tcPr>
          <w:p w:rsidR="00BB098F" w:rsidRPr="00B5484C" w:rsidRDefault="00BB098F" w:rsidP="00744582">
            <w:pPr>
              <w:jc w:val="center"/>
              <w:rPr>
                <w:rFonts w:ascii="宋体" w:eastAsia="宋体" w:hAnsi="宋体" w:cs="宋体"/>
                <w:color w:val="404040"/>
                <w:sz w:val="26"/>
                <w:szCs w:val="26"/>
              </w:rPr>
            </w:pPr>
            <w:r w:rsidRPr="00B5484C">
              <w:rPr>
                <w:rFonts w:ascii="宋体" w:eastAsia="宋体" w:hAnsi="宋体" w:cs="宋体" w:hint="eastAsia"/>
                <w:color w:val="404040"/>
                <w:sz w:val="26"/>
                <w:szCs w:val="26"/>
              </w:rPr>
              <w:t>项 目 名 称</w:t>
            </w:r>
          </w:p>
        </w:tc>
        <w:tc>
          <w:tcPr>
            <w:tcW w:w="1920" w:type="dxa"/>
            <w:shd w:val="clear" w:color="FFFFFF" w:fill="auto"/>
            <w:vAlign w:val="center"/>
          </w:tcPr>
          <w:p w:rsidR="00BB098F" w:rsidRPr="00B5484C" w:rsidRDefault="00BB098F" w:rsidP="00744582">
            <w:pPr>
              <w:jc w:val="center"/>
              <w:rPr>
                <w:rFonts w:ascii="宋体" w:eastAsia="宋体" w:hAnsi="宋体" w:cs="宋体"/>
                <w:color w:val="404040"/>
                <w:sz w:val="26"/>
                <w:szCs w:val="26"/>
              </w:rPr>
            </w:pPr>
            <w:r w:rsidRPr="00B5484C">
              <w:rPr>
                <w:rFonts w:ascii="宋体" w:eastAsia="宋体" w:hAnsi="宋体" w:cs="宋体" w:hint="eastAsia"/>
                <w:color w:val="404040"/>
                <w:sz w:val="26"/>
                <w:szCs w:val="26"/>
              </w:rPr>
              <w:t>招标方式</w:t>
            </w:r>
          </w:p>
        </w:tc>
        <w:tc>
          <w:tcPr>
            <w:tcW w:w="1243" w:type="dxa"/>
            <w:shd w:val="clear" w:color="FFFFFF" w:fill="auto"/>
            <w:vAlign w:val="center"/>
          </w:tcPr>
          <w:p w:rsidR="00BB098F" w:rsidRPr="00B5484C" w:rsidRDefault="00BB098F" w:rsidP="00744582">
            <w:pPr>
              <w:spacing w:line="500" w:lineRule="exact"/>
              <w:jc w:val="center"/>
              <w:rPr>
                <w:rFonts w:ascii="宋体" w:eastAsia="宋体" w:hAnsi="宋体" w:cs="宋体"/>
                <w:color w:val="404040"/>
                <w:sz w:val="26"/>
                <w:szCs w:val="26"/>
              </w:rPr>
            </w:pPr>
            <w:r>
              <w:rPr>
                <w:rFonts w:ascii="宋体" w:eastAsia="宋体" w:hAnsi="宋体" w:cs="宋体" w:hint="eastAsia"/>
                <w:color w:val="404040"/>
                <w:sz w:val="26"/>
                <w:szCs w:val="26"/>
              </w:rPr>
              <w:t>评分标准</w:t>
            </w:r>
          </w:p>
        </w:tc>
        <w:tc>
          <w:tcPr>
            <w:tcW w:w="3863" w:type="dxa"/>
            <w:shd w:val="clear" w:color="FFFFFF" w:fill="auto"/>
          </w:tcPr>
          <w:p w:rsidR="00BB098F" w:rsidRDefault="00BB098F" w:rsidP="00744582">
            <w:pPr>
              <w:spacing w:line="500" w:lineRule="exact"/>
              <w:jc w:val="center"/>
              <w:rPr>
                <w:rFonts w:ascii="宋体" w:eastAsia="宋体" w:hAnsi="宋体" w:cs="宋体"/>
                <w:color w:val="404040"/>
                <w:sz w:val="26"/>
                <w:szCs w:val="26"/>
              </w:rPr>
            </w:pPr>
            <w:r>
              <w:rPr>
                <w:rFonts w:ascii="宋体" w:eastAsia="宋体" w:hAnsi="宋体" w:cs="宋体" w:hint="eastAsia"/>
                <w:color w:val="404040"/>
                <w:sz w:val="26"/>
                <w:szCs w:val="26"/>
              </w:rPr>
              <w:t>内容</w:t>
            </w:r>
          </w:p>
        </w:tc>
      </w:tr>
      <w:tr w:rsidR="00BB098F" w:rsidRPr="00B5484C" w:rsidTr="00F0126E">
        <w:trPr>
          <w:trHeight w:val="2520"/>
          <w:jc w:val="center"/>
        </w:trPr>
        <w:tc>
          <w:tcPr>
            <w:tcW w:w="1504" w:type="dxa"/>
            <w:vAlign w:val="center"/>
          </w:tcPr>
          <w:p w:rsidR="00BB098F" w:rsidRPr="00B5484C" w:rsidRDefault="00BB098F" w:rsidP="00744582">
            <w:pPr>
              <w:spacing w:line="360" w:lineRule="exact"/>
              <w:jc w:val="center"/>
              <w:rPr>
                <w:rFonts w:ascii="宋体" w:eastAsia="宋体" w:hAnsi="宋体" w:cs="宋体"/>
                <w:color w:val="404040"/>
                <w:sz w:val="26"/>
                <w:szCs w:val="26"/>
              </w:rPr>
            </w:pPr>
            <w:r w:rsidRPr="00E24AFB">
              <w:rPr>
                <w:rFonts w:ascii="宋体" w:eastAsia="宋体" w:hAnsi="宋体" w:cs="宋体" w:hint="eastAsia"/>
                <w:color w:val="404040"/>
                <w:sz w:val="26"/>
                <w:szCs w:val="26"/>
              </w:rPr>
              <w:t>福建省肿瘤医院</w:t>
            </w:r>
            <w:r>
              <w:rPr>
                <w:rFonts w:ascii="宋体" w:eastAsia="宋体" w:hAnsi="宋体" w:cs="宋体" w:hint="eastAsia"/>
                <w:color w:val="404040"/>
                <w:sz w:val="26"/>
                <w:szCs w:val="26"/>
              </w:rPr>
              <w:t>建设工程项目造价咨询单位比选</w:t>
            </w:r>
          </w:p>
        </w:tc>
        <w:tc>
          <w:tcPr>
            <w:tcW w:w="1920" w:type="dxa"/>
            <w:vAlign w:val="center"/>
          </w:tcPr>
          <w:p w:rsidR="00BB098F" w:rsidRPr="00B5484C" w:rsidRDefault="00BB098F" w:rsidP="00744582">
            <w:pPr>
              <w:spacing w:line="360" w:lineRule="exact"/>
              <w:jc w:val="center"/>
              <w:rPr>
                <w:rFonts w:ascii="宋体" w:eastAsia="宋体" w:hAnsi="宋体" w:cs="宋体"/>
                <w:color w:val="404040"/>
                <w:sz w:val="26"/>
                <w:szCs w:val="26"/>
              </w:rPr>
            </w:pPr>
            <w:r>
              <w:rPr>
                <w:rFonts w:ascii="宋体" w:eastAsia="宋体" w:hAnsi="宋体" w:cs="宋体" w:hint="eastAsia"/>
                <w:color w:val="404040"/>
                <w:sz w:val="26"/>
                <w:szCs w:val="26"/>
              </w:rPr>
              <w:t>综合评分</w:t>
            </w:r>
          </w:p>
        </w:tc>
        <w:tc>
          <w:tcPr>
            <w:tcW w:w="1243" w:type="dxa"/>
            <w:vAlign w:val="center"/>
          </w:tcPr>
          <w:p w:rsidR="00BB098F" w:rsidRPr="00B5484C" w:rsidRDefault="00BB098F" w:rsidP="00744582">
            <w:pPr>
              <w:spacing w:line="500" w:lineRule="exact"/>
              <w:jc w:val="center"/>
              <w:rPr>
                <w:rFonts w:ascii="宋体" w:eastAsia="宋体" w:hAnsi="宋体" w:cs="宋体"/>
                <w:color w:val="404040"/>
                <w:sz w:val="26"/>
                <w:szCs w:val="26"/>
              </w:rPr>
            </w:pPr>
            <w:r w:rsidRPr="00B5484C">
              <w:rPr>
                <w:rFonts w:ascii="宋体" w:eastAsia="宋体" w:hAnsi="宋体" w:cs="宋体" w:hint="eastAsia"/>
                <w:color w:val="404040"/>
                <w:sz w:val="26"/>
                <w:szCs w:val="26"/>
              </w:rPr>
              <w:t>详见附件</w:t>
            </w:r>
          </w:p>
        </w:tc>
        <w:tc>
          <w:tcPr>
            <w:tcW w:w="3863" w:type="dxa"/>
          </w:tcPr>
          <w:p w:rsidR="00BB098F" w:rsidRPr="00B5484C" w:rsidRDefault="00BB098F" w:rsidP="00744582">
            <w:pPr>
              <w:spacing w:line="500" w:lineRule="exact"/>
              <w:jc w:val="center"/>
              <w:rPr>
                <w:rFonts w:ascii="宋体" w:eastAsia="宋体" w:hAnsi="宋体" w:cs="宋体"/>
                <w:color w:val="404040"/>
                <w:sz w:val="26"/>
                <w:szCs w:val="26"/>
              </w:rPr>
            </w:pPr>
            <w:r w:rsidRPr="00BB098F">
              <w:rPr>
                <w:rFonts w:ascii="宋体" w:eastAsia="宋体" w:hAnsi="宋体" w:cs="宋体" w:hint="eastAsia"/>
                <w:color w:val="404040"/>
                <w:sz w:val="26"/>
                <w:szCs w:val="26"/>
              </w:rPr>
              <w:t>比选6家甲级造价咨询单位承接采购人建设项目、基建修缮造价编制及审核工作，其中3家承担采购人造价咨询编制任务，3家承担采购人造价咨询审核任务。</w:t>
            </w:r>
          </w:p>
        </w:tc>
      </w:tr>
    </w:tbl>
    <w:p w:rsidR="00F0126E" w:rsidRDefault="00F0126E" w:rsidP="00D233F5">
      <w:pPr>
        <w:spacing w:line="220" w:lineRule="atLeast"/>
        <w:rPr>
          <w:rFonts w:ascii="宋体" w:eastAsia="宋体" w:hAnsi="宋体" w:cs="宋体" w:hint="eastAsia"/>
          <w:color w:val="404040"/>
          <w:sz w:val="26"/>
          <w:szCs w:val="26"/>
        </w:rPr>
      </w:pPr>
    </w:p>
    <w:p w:rsidR="00D233F5" w:rsidRDefault="00D233F5" w:rsidP="00D233F5">
      <w:pPr>
        <w:spacing w:line="220" w:lineRule="atLeast"/>
        <w:rPr>
          <w:rFonts w:ascii="宋体" w:eastAsia="宋体" w:hAnsi="宋体" w:cs="宋体"/>
          <w:color w:val="404040"/>
          <w:sz w:val="26"/>
          <w:szCs w:val="26"/>
        </w:rPr>
      </w:pPr>
      <w:r>
        <w:rPr>
          <w:rFonts w:ascii="宋体" w:eastAsia="宋体" w:hAnsi="宋体" w:cs="宋体" w:hint="eastAsia"/>
          <w:color w:val="404040"/>
          <w:sz w:val="26"/>
          <w:szCs w:val="26"/>
        </w:rPr>
        <w:lastRenderedPageBreak/>
        <w:t>备注：</w:t>
      </w:r>
    </w:p>
    <w:p w:rsidR="00FB5CC1" w:rsidRPr="00ED698B" w:rsidRDefault="00ED698B" w:rsidP="00FB5CC1">
      <w:pPr>
        <w:spacing w:line="220" w:lineRule="atLeast"/>
        <w:rPr>
          <w:rFonts w:ascii="宋体" w:eastAsia="宋体" w:hAnsi="宋体" w:cs="宋体"/>
          <w:color w:val="404040"/>
          <w:sz w:val="26"/>
          <w:szCs w:val="26"/>
        </w:rPr>
      </w:pPr>
      <w:r w:rsidRPr="00ED698B">
        <w:rPr>
          <w:rFonts w:ascii="宋体" w:eastAsia="宋体" w:hAnsi="宋体" w:cs="宋体" w:hint="eastAsia"/>
          <w:color w:val="404040"/>
          <w:sz w:val="26"/>
          <w:szCs w:val="26"/>
        </w:rPr>
        <w:t>(</w:t>
      </w:r>
      <w:r w:rsidR="00A030C7" w:rsidRPr="00ED698B">
        <w:rPr>
          <w:rFonts w:ascii="宋体" w:eastAsia="宋体" w:hAnsi="宋体" w:cs="宋体" w:hint="eastAsia"/>
          <w:color w:val="404040"/>
          <w:sz w:val="26"/>
          <w:szCs w:val="26"/>
        </w:rPr>
        <w:t>1</w:t>
      </w:r>
      <w:r w:rsidR="00D233F5" w:rsidRPr="00ED698B">
        <w:rPr>
          <w:rFonts w:ascii="宋体" w:eastAsia="宋体" w:hAnsi="宋体" w:cs="宋体" w:hint="eastAsia"/>
          <w:color w:val="404040"/>
          <w:sz w:val="26"/>
          <w:szCs w:val="26"/>
        </w:rPr>
        <w:t>）本项目</w:t>
      </w:r>
      <w:r w:rsidR="00C46A23" w:rsidRPr="00ED698B">
        <w:rPr>
          <w:rFonts w:ascii="宋体" w:eastAsia="宋体" w:hAnsi="宋体" w:cs="宋体" w:hint="eastAsia"/>
          <w:color w:val="404040"/>
          <w:sz w:val="26"/>
          <w:szCs w:val="26"/>
        </w:rPr>
        <w:t>有效期</w:t>
      </w:r>
      <w:r w:rsidR="00D233F5" w:rsidRPr="00ED698B">
        <w:rPr>
          <w:rFonts w:ascii="宋体" w:eastAsia="宋体" w:hAnsi="宋体" w:cs="宋体" w:hint="eastAsia"/>
          <w:color w:val="404040"/>
          <w:sz w:val="26"/>
          <w:szCs w:val="26"/>
        </w:rPr>
        <w:t>为3年（1+1+1），即第一年服务期限满后，经</w:t>
      </w:r>
      <w:r w:rsidR="00A030C7" w:rsidRPr="00ED698B">
        <w:rPr>
          <w:rFonts w:ascii="宋体" w:eastAsia="宋体" w:hAnsi="宋体" w:cs="宋体" w:hint="eastAsia"/>
          <w:color w:val="404040"/>
          <w:sz w:val="26"/>
          <w:szCs w:val="26"/>
        </w:rPr>
        <w:t>院方</w:t>
      </w:r>
      <w:r w:rsidR="00D233F5" w:rsidRPr="00ED698B">
        <w:rPr>
          <w:rFonts w:ascii="宋体" w:eastAsia="宋体" w:hAnsi="宋体" w:cs="宋体" w:hint="eastAsia"/>
          <w:color w:val="404040"/>
          <w:sz w:val="26"/>
          <w:szCs w:val="26"/>
        </w:rPr>
        <w:t>考核，</w:t>
      </w:r>
      <w:r w:rsidR="00A030C7" w:rsidRPr="00ED698B">
        <w:rPr>
          <w:rFonts w:ascii="宋体" w:eastAsia="宋体" w:hAnsi="宋体" w:cs="宋体" w:hint="eastAsia"/>
          <w:color w:val="404040"/>
          <w:sz w:val="26"/>
          <w:szCs w:val="26"/>
        </w:rPr>
        <w:t>参加比选的单位</w:t>
      </w:r>
      <w:r w:rsidR="00D233F5" w:rsidRPr="00ED698B">
        <w:rPr>
          <w:rFonts w:ascii="宋体" w:eastAsia="宋体" w:hAnsi="宋体" w:cs="宋体" w:hint="eastAsia"/>
          <w:color w:val="404040"/>
          <w:sz w:val="26"/>
          <w:szCs w:val="26"/>
        </w:rPr>
        <w:t>所提供的服务达到</w:t>
      </w:r>
      <w:r w:rsidR="00A030C7" w:rsidRPr="00ED698B">
        <w:rPr>
          <w:rFonts w:ascii="宋体" w:eastAsia="宋体" w:hAnsi="宋体" w:cs="宋体" w:hint="eastAsia"/>
          <w:color w:val="404040"/>
          <w:sz w:val="26"/>
          <w:szCs w:val="26"/>
        </w:rPr>
        <w:t>院方</w:t>
      </w:r>
      <w:r w:rsidR="00D233F5" w:rsidRPr="00ED698B">
        <w:rPr>
          <w:rFonts w:ascii="宋体" w:eastAsia="宋体" w:hAnsi="宋体" w:cs="宋体" w:hint="eastAsia"/>
          <w:color w:val="404040"/>
          <w:sz w:val="26"/>
          <w:szCs w:val="26"/>
        </w:rPr>
        <w:t>需求的，签订第二年的合同，以此类推，累计服务期限不超过3年。</w:t>
      </w:r>
    </w:p>
    <w:p w:rsidR="00FB5CC1" w:rsidRDefault="00ED698B" w:rsidP="00FB5CC1">
      <w:pPr>
        <w:spacing w:line="220" w:lineRule="atLeast"/>
        <w:rPr>
          <w:rFonts w:ascii="宋体" w:eastAsia="宋体" w:hAnsi="宋体" w:cs="宋体"/>
          <w:color w:val="404040"/>
          <w:sz w:val="26"/>
          <w:szCs w:val="26"/>
        </w:rPr>
      </w:pPr>
      <w:r w:rsidRPr="00ED698B">
        <w:rPr>
          <w:rFonts w:ascii="宋体" w:eastAsia="宋体" w:hAnsi="宋体" w:cs="宋体" w:hint="eastAsia"/>
          <w:color w:val="404040"/>
          <w:sz w:val="26"/>
          <w:szCs w:val="26"/>
        </w:rPr>
        <w:t>(2)</w:t>
      </w:r>
      <w:r w:rsidR="00FB5CC1" w:rsidRPr="00ED698B">
        <w:rPr>
          <w:rFonts w:ascii="宋体" w:eastAsia="宋体" w:hAnsi="宋体" w:cs="宋体" w:hint="eastAsia"/>
          <w:color w:val="404040"/>
          <w:sz w:val="26"/>
          <w:szCs w:val="26"/>
        </w:rPr>
        <w:t>本次比选</w:t>
      </w:r>
      <w:r w:rsidR="00FB5CC1" w:rsidRPr="00AC6574">
        <w:rPr>
          <w:rFonts w:ascii="宋体" w:eastAsia="宋体" w:hAnsi="宋体" w:cs="宋体" w:hint="eastAsia"/>
          <w:color w:val="404040"/>
          <w:sz w:val="26"/>
          <w:szCs w:val="26"/>
        </w:rPr>
        <w:t>按综合评分高低，选取得分前6名的公司入围，7-9名为候选名单，若入围公司在年度考核中未达到院方需求的，</w:t>
      </w:r>
      <w:r w:rsidR="00FB5CC1">
        <w:rPr>
          <w:rFonts w:ascii="宋体" w:eastAsia="宋体" w:hAnsi="宋体" w:cs="宋体" w:hint="eastAsia"/>
          <w:color w:val="404040"/>
          <w:sz w:val="26"/>
          <w:szCs w:val="26"/>
        </w:rPr>
        <w:t>取消入围资格，并</w:t>
      </w:r>
      <w:r w:rsidR="00FB5CC1" w:rsidRPr="00AC6574">
        <w:rPr>
          <w:rFonts w:ascii="宋体" w:eastAsia="宋体" w:hAnsi="宋体" w:cs="宋体" w:hint="eastAsia"/>
          <w:color w:val="404040"/>
          <w:sz w:val="26"/>
          <w:szCs w:val="26"/>
        </w:rPr>
        <w:t>从候选名单中按分数高低顺序替补入围。</w:t>
      </w:r>
    </w:p>
    <w:p w:rsidR="00FB5CC1" w:rsidRDefault="00FB5CC1" w:rsidP="00D876A8">
      <w:pPr>
        <w:pStyle w:val="a8"/>
        <w:wordWrap w:val="0"/>
        <w:spacing w:before="0" w:beforeAutospacing="0" w:after="0" w:afterAutospacing="0" w:line="440" w:lineRule="exact"/>
        <w:rPr>
          <w:color w:val="404040"/>
          <w:sz w:val="26"/>
          <w:szCs w:val="26"/>
        </w:rPr>
      </w:pPr>
    </w:p>
    <w:p w:rsidR="00D876A8" w:rsidRDefault="00D876A8" w:rsidP="00D876A8">
      <w:pPr>
        <w:pStyle w:val="a8"/>
        <w:spacing w:before="0" w:beforeAutospacing="0" w:after="0" w:afterAutospacing="0" w:line="440" w:lineRule="exact"/>
        <w:jc w:val="center"/>
        <w:rPr>
          <w:rFonts w:ascii="仿宋_GB2312" w:eastAsia="仿宋_GB2312"/>
          <w:b/>
          <w:bCs/>
          <w:sz w:val="28"/>
          <w:szCs w:val="28"/>
        </w:rPr>
      </w:pPr>
    </w:p>
    <w:p w:rsidR="00D876A8" w:rsidRDefault="00D876A8" w:rsidP="00D876A8">
      <w:pPr>
        <w:pStyle w:val="a8"/>
        <w:spacing w:before="0" w:beforeAutospacing="0" w:after="0" w:afterAutospacing="0" w:line="440" w:lineRule="exact"/>
        <w:jc w:val="center"/>
        <w:rPr>
          <w:rFonts w:ascii="仿宋_GB2312" w:eastAsia="仿宋_GB2312"/>
          <w:b/>
          <w:bCs/>
          <w:sz w:val="28"/>
          <w:szCs w:val="28"/>
        </w:rPr>
      </w:pPr>
    </w:p>
    <w:p w:rsidR="00D876A8" w:rsidRDefault="00D876A8" w:rsidP="00D876A8">
      <w:pPr>
        <w:pStyle w:val="a8"/>
        <w:spacing w:before="0" w:beforeAutospacing="0" w:after="0" w:afterAutospacing="0" w:line="440" w:lineRule="exact"/>
        <w:jc w:val="center"/>
        <w:rPr>
          <w:rFonts w:ascii="仿宋_GB2312" w:eastAsia="仿宋_GB2312"/>
          <w:b/>
          <w:bCs/>
          <w:sz w:val="28"/>
          <w:szCs w:val="28"/>
        </w:rPr>
      </w:pPr>
    </w:p>
    <w:p w:rsidR="00D876A8" w:rsidRDefault="00D876A8" w:rsidP="00D876A8">
      <w:pPr>
        <w:pStyle w:val="a8"/>
        <w:spacing w:before="0" w:beforeAutospacing="0" w:after="0" w:afterAutospacing="0" w:line="440" w:lineRule="exact"/>
        <w:jc w:val="center"/>
        <w:rPr>
          <w:rFonts w:ascii="仿宋_GB2312" w:eastAsia="仿宋_GB2312"/>
          <w:b/>
          <w:bCs/>
          <w:sz w:val="28"/>
          <w:szCs w:val="28"/>
        </w:rPr>
      </w:pPr>
    </w:p>
    <w:p w:rsidR="00D876A8" w:rsidRDefault="00D876A8" w:rsidP="00D876A8">
      <w:pPr>
        <w:pStyle w:val="a8"/>
        <w:spacing w:before="0" w:beforeAutospacing="0" w:after="0" w:afterAutospacing="0" w:line="440" w:lineRule="exact"/>
        <w:jc w:val="center"/>
        <w:rPr>
          <w:rFonts w:ascii="仿宋_GB2312" w:eastAsia="仿宋_GB2312"/>
          <w:b/>
          <w:bCs/>
          <w:sz w:val="28"/>
          <w:szCs w:val="28"/>
        </w:rPr>
      </w:pPr>
    </w:p>
    <w:p w:rsidR="00D876A8" w:rsidRDefault="00D876A8" w:rsidP="00D876A8">
      <w:pPr>
        <w:pStyle w:val="a8"/>
        <w:spacing w:before="0" w:beforeAutospacing="0" w:after="0" w:afterAutospacing="0" w:line="440" w:lineRule="exact"/>
        <w:jc w:val="center"/>
        <w:rPr>
          <w:rFonts w:ascii="仿宋_GB2312" w:eastAsia="仿宋_GB2312"/>
          <w:b/>
          <w:bCs/>
          <w:sz w:val="28"/>
          <w:szCs w:val="28"/>
        </w:rPr>
      </w:pPr>
    </w:p>
    <w:p w:rsidR="00D876A8" w:rsidRDefault="00D876A8" w:rsidP="00D876A8">
      <w:pPr>
        <w:pStyle w:val="a8"/>
        <w:spacing w:before="0" w:beforeAutospacing="0" w:after="0" w:afterAutospacing="0" w:line="440" w:lineRule="exact"/>
        <w:jc w:val="center"/>
        <w:rPr>
          <w:rFonts w:ascii="仿宋_GB2312" w:eastAsia="仿宋_GB2312"/>
          <w:b/>
          <w:bCs/>
          <w:sz w:val="28"/>
          <w:szCs w:val="28"/>
        </w:rPr>
      </w:pPr>
    </w:p>
    <w:p w:rsidR="00D876A8" w:rsidRDefault="00D876A8" w:rsidP="00D876A8">
      <w:pPr>
        <w:pStyle w:val="a8"/>
        <w:spacing w:before="0" w:beforeAutospacing="0" w:after="0" w:afterAutospacing="0" w:line="440" w:lineRule="exact"/>
        <w:jc w:val="center"/>
        <w:rPr>
          <w:rFonts w:ascii="仿宋_GB2312" w:eastAsia="仿宋_GB2312"/>
          <w:b/>
          <w:bCs/>
          <w:sz w:val="28"/>
          <w:szCs w:val="28"/>
        </w:rPr>
      </w:pPr>
    </w:p>
    <w:p w:rsidR="00D876A8" w:rsidRDefault="00D876A8" w:rsidP="00D876A8">
      <w:pPr>
        <w:pStyle w:val="a8"/>
        <w:spacing w:before="0" w:beforeAutospacing="0" w:after="0" w:afterAutospacing="0" w:line="440" w:lineRule="exact"/>
        <w:jc w:val="center"/>
        <w:rPr>
          <w:rFonts w:ascii="仿宋_GB2312" w:eastAsia="仿宋_GB2312"/>
          <w:b/>
          <w:bCs/>
          <w:sz w:val="28"/>
          <w:szCs w:val="28"/>
        </w:rPr>
      </w:pPr>
    </w:p>
    <w:p w:rsidR="00D876A8" w:rsidRDefault="00D876A8" w:rsidP="00D876A8">
      <w:pPr>
        <w:pStyle w:val="a8"/>
        <w:spacing w:before="0" w:beforeAutospacing="0" w:after="0" w:afterAutospacing="0" w:line="440" w:lineRule="exact"/>
        <w:jc w:val="center"/>
        <w:rPr>
          <w:rFonts w:ascii="仿宋_GB2312" w:eastAsia="仿宋_GB2312"/>
          <w:b/>
          <w:bCs/>
          <w:sz w:val="28"/>
          <w:szCs w:val="28"/>
        </w:rPr>
      </w:pPr>
    </w:p>
    <w:p w:rsidR="00D876A8" w:rsidRDefault="00D876A8" w:rsidP="00D876A8">
      <w:pPr>
        <w:pStyle w:val="a8"/>
        <w:spacing w:before="0" w:beforeAutospacing="0" w:after="0" w:afterAutospacing="0" w:line="440" w:lineRule="exact"/>
        <w:jc w:val="center"/>
        <w:rPr>
          <w:rFonts w:ascii="仿宋_GB2312" w:eastAsia="仿宋_GB2312"/>
          <w:b/>
          <w:bCs/>
          <w:sz w:val="28"/>
          <w:szCs w:val="28"/>
        </w:rPr>
      </w:pPr>
    </w:p>
    <w:p w:rsidR="00D876A8" w:rsidRDefault="00D876A8" w:rsidP="00D876A8">
      <w:pPr>
        <w:pStyle w:val="a8"/>
        <w:spacing w:before="0" w:beforeAutospacing="0" w:after="0" w:afterAutospacing="0" w:line="440" w:lineRule="exact"/>
        <w:jc w:val="center"/>
        <w:rPr>
          <w:rFonts w:ascii="仿宋_GB2312" w:eastAsia="仿宋_GB2312"/>
          <w:b/>
          <w:bCs/>
          <w:sz w:val="28"/>
          <w:szCs w:val="28"/>
        </w:rPr>
      </w:pPr>
    </w:p>
    <w:p w:rsidR="00D876A8" w:rsidRDefault="00D876A8" w:rsidP="00D876A8">
      <w:pPr>
        <w:pStyle w:val="a8"/>
        <w:spacing w:before="0" w:beforeAutospacing="0" w:after="0" w:afterAutospacing="0" w:line="440" w:lineRule="exact"/>
        <w:jc w:val="center"/>
        <w:rPr>
          <w:rFonts w:ascii="仿宋_GB2312" w:eastAsia="仿宋_GB2312"/>
          <w:b/>
          <w:bCs/>
          <w:sz w:val="28"/>
          <w:szCs w:val="28"/>
        </w:rPr>
      </w:pPr>
    </w:p>
    <w:p w:rsidR="00D876A8" w:rsidRDefault="00D876A8" w:rsidP="00D876A8">
      <w:pPr>
        <w:pStyle w:val="a8"/>
        <w:spacing w:before="0" w:beforeAutospacing="0" w:after="0" w:afterAutospacing="0" w:line="440" w:lineRule="exact"/>
        <w:jc w:val="center"/>
        <w:rPr>
          <w:rFonts w:ascii="仿宋_GB2312" w:eastAsia="仿宋_GB2312"/>
          <w:b/>
          <w:bCs/>
          <w:sz w:val="28"/>
          <w:szCs w:val="28"/>
        </w:rPr>
      </w:pPr>
    </w:p>
    <w:p w:rsidR="00D876A8" w:rsidRDefault="00D876A8" w:rsidP="00D876A8">
      <w:pPr>
        <w:pStyle w:val="a8"/>
        <w:spacing w:before="0" w:beforeAutospacing="0" w:after="0" w:afterAutospacing="0" w:line="440" w:lineRule="exact"/>
        <w:jc w:val="center"/>
        <w:rPr>
          <w:rFonts w:ascii="仿宋_GB2312" w:eastAsia="仿宋_GB2312"/>
          <w:b/>
          <w:bCs/>
          <w:sz w:val="28"/>
          <w:szCs w:val="28"/>
        </w:rPr>
      </w:pPr>
    </w:p>
    <w:p w:rsidR="00D876A8" w:rsidRDefault="00D876A8" w:rsidP="00D876A8">
      <w:pPr>
        <w:pStyle w:val="a8"/>
        <w:spacing w:before="0" w:beforeAutospacing="0" w:after="0" w:afterAutospacing="0" w:line="440" w:lineRule="exact"/>
        <w:jc w:val="center"/>
        <w:rPr>
          <w:rFonts w:ascii="仿宋_GB2312" w:eastAsia="仿宋_GB2312"/>
          <w:b/>
          <w:bCs/>
          <w:sz w:val="28"/>
          <w:szCs w:val="28"/>
        </w:rPr>
      </w:pPr>
    </w:p>
    <w:p w:rsidR="006900A1" w:rsidRDefault="006900A1" w:rsidP="00F0126E">
      <w:pPr>
        <w:pStyle w:val="a8"/>
        <w:spacing w:before="0" w:beforeAutospacing="0" w:after="0" w:afterAutospacing="0" w:line="440" w:lineRule="exact"/>
        <w:rPr>
          <w:rFonts w:ascii="仿宋_GB2312" w:eastAsia="仿宋_GB2312"/>
          <w:b/>
          <w:bCs/>
          <w:sz w:val="28"/>
          <w:szCs w:val="28"/>
        </w:rPr>
      </w:pPr>
    </w:p>
    <w:p w:rsidR="008B033A" w:rsidRDefault="008B033A" w:rsidP="00D876A8">
      <w:pPr>
        <w:pStyle w:val="a8"/>
        <w:spacing w:before="0" w:beforeAutospacing="0" w:after="0" w:afterAutospacing="0" w:line="440" w:lineRule="exact"/>
        <w:jc w:val="center"/>
        <w:rPr>
          <w:rFonts w:ascii="仿宋_GB2312" w:eastAsia="仿宋_GB2312" w:hint="eastAsia"/>
          <w:b/>
          <w:bCs/>
          <w:sz w:val="28"/>
          <w:szCs w:val="28"/>
        </w:rPr>
      </w:pPr>
    </w:p>
    <w:p w:rsidR="008B033A" w:rsidRDefault="008B033A" w:rsidP="00D876A8">
      <w:pPr>
        <w:pStyle w:val="a8"/>
        <w:spacing w:before="0" w:beforeAutospacing="0" w:after="0" w:afterAutospacing="0" w:line="440" w:lineRule="exact"/>
        <w:jc w:val="center"/>
        <w:rPr>
          <w:rFonts w:ascii="仿宋_GB2312" w:eastAsia="仿宋_GB2312" w:hint="eastAsia"/>
          <w:b/>
          <w:bCs/>
          <w:sz w:val="28"/>
          <w:szCs w:val="28"/>
        </w:rPr>
      </w:pPr>
    </w:p>
    <w:p w:rsidR="008B033A" w:rsidRDefault="008B033A" w:rsidP="00D876A8">
      <w:pPr>
        <w:pStyle w:val="a8"/>
        <w:spacing w:before="0" w:beforeAutospacing="0" w:after="0" w:afterAutospacing="0" w:line="440" w:lineRule="exact"/>
        <w:jc w:val="center"/>
        <w:rPr>
          <w:rFonts w:ascii="仿宋_GB2312" w:eastAsia="仿宋_GB2312" w:hint="eastAsia"/>
          <w:b/>
          <w:bCs/>
          <w:sz w:val="28"/>
          <w:szCs w:val="28"/>
        </w:rPr>
      </w:pPr>
    </w:p>
    <w:p w:rsidR="008B033A" w:rsidRDefault="008B033A" w:rsidP="00D876A8">
      <w:pPr>
        <w:pStyle w:val="a8"/>
        <w:spacing w:before="0" w:beforeAutospacing="0" w:after="0" w:afterAutospacing="0" w:line="440" w:lineRule="exact"/>
        <w:jc w:val="center"/>
        <w:rPr>
          <w:rFonts w:ascii="仿宋_GB2312" w:eastAsia="仿宋_GB2312" w:hint="eastAsia"/>
          <w:b/>
          <w:bCs/>
          <w:sz w:val="28"/>
          <w:szCs w:val="28"/>
        </w:rPr>
      </w:pPr>
    </w:p>
    <w:p w:rsidR="008B033A" w:rsidRDefault="008B033A" w:rsidP="00D876A8">
      <w:pPr>
        <w:pStyle w:val="a8"/>
        <w:spacing w:before="0" w:beforeAutospacing="0" w:after="0" w:afterAutospacing="0" w:line="440" w:lineRule="exact"/>
        <w:jc w:val="center"/>
        <w:rPr>
          <w:rFonts w:ascii="仿宋_GB2312" w:eastAsia="仿宋_GB2312" w:hint="eastAsia"/>
          <w:b/>
          <w:bCs/>
          <w:sz w:val="28"/>
          <w:szCs w:val="28"/>
        </w:rPr>
      </w:pPr>
    </w:p>
    <w:p w:rsidR="008B033A" w:rsidRDefault="008B033A" w:rsidP="00D876A8">
      <w:pPr>
        <w:pStyle w:val="a8"/>
        <w:spacing w:before="0" w:beforeAutospacing="0" w:after="0" w:afterAutospacing="0" w:line="440" w:lineRule="exact"/>
        <w:jc w:val="center"/>
        <w:rPr>
          <w:rFonts w:ascii="仿宋_GB2312" w:eastAsia="仿宋_GB2312" w:hint="eastAsia"/>
          <w:b/>
          <w:bCs/>
          <w:sz w:val="28"/>
          <w:szCs w:val="28"/>
        </w:rPr>
      </w:pPr>
    </w:p>
    <w:p w:rsidR="00B33DAD" w:rsidRPr="00FB5CC1" w:rsidRDefault="00B33DAD" w:rsidP="00D876A8">
      <w:pPr>
        <w:pStyle w:val="a8"/>
        <w:spacing w:before="0" w:beforeAutospacing="0" w:after="0" w:afterAutospacing="0" w:line="440" w:lineRule="exact"/>
        <w:jc w:val="center"/>
        <w:rPr>
          <w:rFonts w:ascii="仿宋_GB2312" w:eastAsia="仿宋_GB2312"/>
          <w:b/>
          <w:bCs/>
          <w:sz w:val="28"/>
          <w:szCs w:val="28"/>
        </w:rPr>
      </w:pPr>
      <w:r w:rsidRPr="00FB5CC1">
        <w:rPr>
          <w:rFonts w:ascii="仿宋_GB2312" w:eastAsia="仿宋_GB2312" w:hint="eastAsia"/>
          <w:b/>
          <w:bCs/>
          <w:sz w:val="28"/>
          <w:szCs w:val="28"/>
        </w:rPr>
        <w:lastRenderedPageBreak/>
        <w:t>提交材料</w:t>
      </w:r>
    </w:p>
    <w:p w:rsidR="00B33DAD" w:rsidRPr="00C5414D" w:rsidRDefault="00B33DAD" w:rsidP="00C5414D">
      <w:pPr>
        <w:spacing w:line="440" w:lineRule="exact"/>
        <w:ind w:firstLineChars="200" w:firstLine="522"/>
        <w:rPr>
          <w:rFonts w:ascii="黑体" w:eastAsia="黑体" w:hAnsi="黑体" w:cs="宋体"/>
          <w:b/>
          <w:bCs/>
          <w:color w:val="404040"/>
          <w:sz w:val="26"/>
        </w:rPr>
      </w:pPr>
      <w:r w:rsidRPr="00C5414D">
        <w:rPr>
          <w:rFonts w:ascii="黑体" w:eastAsia="黑体" w:hAnsi="黑体" w:cs="宋体" w:hint="eastAsia"/>
          <w:b/>
          <w:bCs/>
          <w:color w:val="404040"/>
          <w:sz w:val="26"/>
        </w:rPr>
        <w:t>一、参与比选单位需提交的材料</w:t>
      </w:r>
    </w:p>
    <w:p w:rsidR="00B33DAD" w:rsidRPr="00C5414D" w:rsidRDefault="00B33DAD" w:rsidP="00C5414D">
      <w:pPr>
        <w:spacing w:line="440" w:lineRule="exact"/>
        <w:ind w:firstLineChars="200" w:firstLine="520"/>
        <w:rPr>
          <w:rFonts w:ascii="宋体" w:eastAsia="宋体" w:hAnsi="宋体" w:cs="宋体"/>
          <w:color w:val="404040"/>
          <w:sz w:val="26"/>
          <w:szCs w:val="26"/>
        </w:rPr>
      </w:pPr>
      <w:r w:rsidRPr="00C5414D">
        <w:rPr>
          <w:rFonts w:ascii="宋体" w:eastAsia="宋体" w:hAnsi="宋体" w:cs="宋体" w:hint="eastAsia"/>
          <w:color w:val="404040"/>
          <w:sz w:val="26"/>
          <w:szCs w:val="26"/>
        </w:rPr>
        <w:t>（一）资格证明文件（１，２按附件模板提交）：</w:t>
      </w:r>
    </w:p>
    <w:p w:rsidR="00B33DAD" w:rsidRPr="00C5414D" w:rsidRDefault="00B33DAD" w:rsidP="00C5414D">
      <w:pPr>
        <w:spacing w:line="440" w:lineRule="exact"/>
        <w:ind w:firstLineChars="200" w:firstLine="520"/>
        <w:rPr>
          <w:rFonts w:ascii="宋体" w:eastAsia="宋体" w:hAnsi="宋体" w:cs="宋体"/>
          <w:color w:val="404040"/>
          <w:sz w:val="26"/>
          <w:szCs w:val="26"/>
        </w:rPr>
      </w:pPr>
      <w:r w:rsidRPr="00C5414D">
        <w:rPr>
          <w:rFonts w:ascii="宋体" w:eastAsia="宋体" w:hAnsi="宋体" w:cs="宋体" w:hint="eastAsia"/>
          <w:color w:val="404040"/>
          <w:sz w:val="26"/>
          <w:szCs w:val="26"/>
        </w:rPr>
        <w:t>1、资格声明函（原件）</w:t>
      </w:r>
    </w:p>
    <w:p w:rsidR="00B33DAD" w:rsidRPr="00C5414D" w:rsidRDefault="00B33DAD" w:rsidP="00C5414D">
      <w:pPr>
        <w:spacing w:line="440" w:lineRule="exact"/>
        <w:ind w:firstLineChars="200" w:firstLine="520"/>
        <w:rPr>
          <w:rFonts w:ascii="宋体" w:eastAsia="宋体" w:hAnsi="宋体" w:cs="宋体"/>
          <w:color w:val="404040"/>
          <w:sz w:val="26"/>
          <w:szCs w:val="26"/>
        </w:rPr>
      </w:pPr>
      <w:r w:rsidRPr="00C5414D">
        <w:rPr>
          <w:rFonts w:ascii="宋体" w:eastAsia="宋体" w:hAnsi="宋体" w:cs="宋体" w:hint="eastAsia"/>
          <w:color w:val="404040"/>
          <w:sz w:val="26"/>
          <w:szCs w:val="26"/>
        </w:rPr>
        <w:t>2、法定代表人授权书（原件，如有授权者提供）</w:t>
      </w:r>
    </w:p>
    <w:p w:rsidR="00B33DAD" w:rsidRPr="00C5414D" w:rsidRDefault="00B33DAD" w:rsidP="00C5414D">
      <w:pPr>
        <w:spacing w:line="440" w:lineRule="exact"/>
        <w:ind w:firstLineChars="200" w:firstLine="520"/>
        <w:rPr>
          <w:rFonts w:ascii="宋体" w:eastAsia="宋体" w:hAnsi="宋体" w:cs="宋体"/>
          <w:color w:val="404040"/>
          <w:sz w:val="26"/>
          <w:szCs w:val="26"/>
        </w:rPr>
      </w:pPr>
      <w:r w:rsidRPr="00C5414D">
        <w:rPr>
          <w:rFonts w:ascii="宋体" w:eastAsia="宋体" w:hAnsi="宋体" w:cs="宋体" w:hint="eastAsia"/>
          <w:color w:val="404040"/>
          <w:sz w:val="26"/>
          <w:szCs w:val="26"/>
        </w:rPr>
        <w:t>3、法人营业执照、税务登记证、组织机构代码证（三证合一的企业提供营业执照即可）复印件（原件复印加盖公章，注明“与原件一致”）</w:t>
      </w:r>
    </w:p>
    <w:p w:rsidR="00B33DAD" w:rsidRPr="00C5414D" w:rsidRDefault="00B33DAD" w:rsidP="00C5414D">
      <w:pPr>
        <w:spacing w:line="440" w:lineRule="exact"/>
        <w:ind w:firstLineChars="200" w:firstLine="520"/>
        <w:rPr>
          <w:rFonts w:ascii="宋体" w:eastAsia="宋体" w:hAnsi="宋体" w:cs="宋体"/>
          <w:color w:val="404040"/>
          <w:sz w:val="26"/>
          <w:szCs w:val="26"/>
        </w:rPr>
      </w:pPr>
      <w:r w:rsidRPr="00C5414D">
        <w:rPr>
          <w:rFonts w:ascii="宋体" w:eastAsia="宋体" w:hAnsi="宋体" w:cs="宋体" w:hint="eastAsia"/>
          <w:color w:val="404040"/>
          <w:sz w:val="26"/>
          <w:szCs w:val="26"/>
        </w:rPr>
        <w:t>4、分别提供“信用中国”网站（ｗｗｗ．ｃｒｅｄｉｔｃｈｉｎａ．ｇｏｖ．ｃｎ）、“中国政府采购网”网站（ｗｗｗ．ｃｃｇｐ．ｇｏｖ．ｃｎ）信用记录查询截图，无不良记录并加盖公章（截图查询日期必须在比选截止前两周内）。参加采购活动前三年内在经营活动中没有重大违法记录及行贿犯罪记录书面声明。</w:t>
      </w:r>
    </w:p>
    <w:p w:rsidR="00B33DAD" w:rsidRPr="00C5414D" w:rsidRDefault="00B33DAD" w:rsidP="00C5414D">
      <w:pPr>
        <w:spacing w:line="440" w:lineRule="exact"/>
        <w:ind w:firstLineChars="200" w:firstLine="520"/>
        <w:rPr>
          <w:rFonts w:ascii="宋体" w:eastAsia="宋体" w:hAnsi="宋体" w:cs="宋体"/>
          <w:color w:val="404040"/>
          <w:sz w:val="26"/>
          <w:szCs w:val="26"/>
        </w:rPr>
      </w:pPr>
      <w:r w:rsidRPr="00C5414D">
        <w:rPr>
          <w:rFonts w:ascii="宋体" w:eastAsia="宋体" w:hAnsi="宋体" w:cs="宋体" w:hint="eastAsia"/>
          <w:color w:val="404040"/>
          <w:sz w:val="26"/>
          <w:szCs w:val="26"/>
        </w:rPr>
        <w:t>5、福州市外造价咨询机构须在福州市范围内设有分公司，其中外省造价咨询单位还应在福建省建设主管部门备案，在福州市区内有固定主营业场所。</w:t>
      </w:r>
    </w:p>
    <w:p w:rsidR="00B33DAD" w:rsidRPr="00C5414D" w:rsidRDefault="00B33DAD" w:rsidP="00B33DAD">
      <w:pPr>
        <w:spacing w:line="440" w:lineRule="exact"/>
        <w:ind w:firstLine="640"/>
        <w:rPr>
          <w:rFonts w:ascii="宋体" w:eastAsia="宋体" w:hAnsi="宋体" w:cs="宋体"/>
          <w:color w:val="404040"/>
          <w:sz w:val="26"/>
          <w:szCs w:val="26"/>
        </w:rPr>
      </w:pPr>
      <w:r w:rsidRPr="00C5414D">
        <w:rPr>
          <w:rFonts w:ascii="宋体" w:eastAsia="宋体" w:hAnsi="宋体" w:cs="宋体" w:hint="eastAsia"/>
          <w:color w:val="404040"/>
          <w:sz w:val="26"/>
          <w:szCs w:val="26"/>
        </w:rPr>
        <w:t>（二）比选响应材料</w:t>
      </w:r>
    </w:p>
    <w:p w:rsidR="00B33DAD" w:rsidRPr="00C5414D" w:rsidRDefault="00B33DAD" w:rsidP="00C5414D">
      <w:pPr>
        <w:spacing w:line="440" w:lineRule="exact"/>
        <w:ind w:firstLineChars="200" w:firstLine="520"/>
        <w:rPr>
          <w:rFonts w:ascii="宋体" w:eastAsia="宋体" w:hAnsi="宋体" w:cs="宋体"/>
          <w:color w:val="404040"/>
          <w:sz w:val="26"/>
          <w:szCs w:val="26"/>
        </w:rPr>
      </w:pPr>
      <w:r w:rsidRPr="00C5414D">
        <w:rPr>
          <w:rFonts w:ascii="宋体" w:eastAsia="宋体" w:hAnsi="宋体" w:cs="宋体" w:hint="eastAsia"/>
          <w:color w:val="404040"/>
          <w:sz w:val="26"/>
          <w:szCs w:val="26"/>
        </w:rPr>
        <w:t>１、咨询服务费下浮承诺书。</w:t>
      </w:r>
    </w:p>
    <w:p w:rsidR="00B33DAD" w:rsidRPr="00C5414D" w:rsidRDefault="00B33DAD" w:rsidP="00C5414D">
      <w:pPr>
        <w:spacing w:line="440" w:lineRule="exact"/>
        <w:ind w:firstLineChars="200" w:firstLine="520"/>
        <w:rPr>
          <w:rFonts w:ascii="宋体" w:eastAsia="宋体" w:hAnsi="宋体" w:cs="宋体"/>
          <w:color w:val="404040"/>
          <w:sz w:val="26"/>
          <w:szCs w:val="26"/>
        </w:rPr>
      </w:pPr>
      <w:r w:rsidRPr="00C5414D">
        <w:rPr>
          <w:rFonts w:ascii="宋体" w:eastAsia="宋体" w:hAnsi="宋体" w:cs="宋体" w:hint="eastAsia"/>
          <w:color w:val="404040"/>
          <w:sz w:val="26"/>
          <w:szCs w:val="26"/>
        </w:rPr>
        <w:t>２、根据比选评分标准（见附件），参与比选单位提供的材料按评审内容顺序装订成册，并制作材料目录，比选文件须加盖封面章和骑缝章（或每页加盖公章）。</w:t>
      </w:r>
    </w:p>
    <w:p w:rsidR="006B4586" w:rsidRDefault="006B4586">
      <w:pPr>
        <w:adjustRightInd/>
        <w:snapToGrid/>
        <w:spacing w:line="220" w:lineRule="atLeast"/>
        <w:rPr>
          <w:rFonts w:ascii="宋体" w:eastAsia="宋体" w:hAnsi="宋体" w:cs="宋体"/>
          <w:color w:val="404040"/>
          <w:sz w:val="26"/>
          <w:szCs w:val="26"/>
        </w:rPr>
      </w:pPr>
    </w:p>
    <w:p w:rsidR="00FE081F" w:rsidRDefault="006B4586" w:rsidP="006B4586">
      <w:pPr>
        <w:jc w:val="center"/>
        <w:rPr>
          <w:rFonts w:ascii="宋体" w:eastAsia="宋体" w:hAnsi="宋体" w:cs="宋体"/>
          <w:color w:val="404040"/>
          <w:sz w:val="26"/>
          <w:szCs w:val="26"/>
        </w:rPr>
      </w:pPr>
      <w:r>
        <w:rPr>
          <w:rFonts w:ascii="宋体" w:eastAsia="宋体" w:hAnsi="宋体" w:cs="宋体"/>
          <w:color w:val="404040"/>
          <w:sz w:val="26"/>
          <w:szCs w:val="26"/>
        </w:rPr>
        <w:br w:type="page"/>
      </w:r>
      <w:r w:rsidR="00FE081F" w:rsidRPr="00D876A8">
        <w:rPr>
          <w:rFonts w:hint="eastAsia"/>
          <w:b/>
          <w:sz w:val="32"/>
          <w:szCs w:val="32"/>
        </w:rPr>
        <w:lastRenderedPageBreak/>
        <w:t>一、资格声明函</w:t>
      </w:r>
    </w:p>
    <w:p w:rsidR="003439B1" w:rsidRPr="00D876A8" w:rsidRDefault="003439B1" w:rsidP="003439B1">
      <w:pPr>
        <w:jc w:val="center"/>
        <w:outlineLvl w:val="2"/>
        <w:rPr>
          <w:rFonts w:ascii="宋体" w:eastAsia="宋体" w:hAnsi="宋体" w:cs="宋体"/>
          <w:color w:val="404040"/>
          <w:sz w:val="26"/>
          <w:szCs w:val="26"/>
        </w:rPr>
      </w:pPr>
      <w:bookmarkStart w:id="0" w:name="_Toc468714899"/>
      <w:r w:rsidRPr="00D876A8">
        <w:rPr>
          <w:rFonts w:ascii="宋体" w:eastAsia="宋体" w:hAnsi="宋体" w:cs="宋体" w:hint="eastAsia"/>
          <w:color w:val="404040"/>
          <w:sz w:val="26"/>
          <w:szCs w:val="26"/>
        </w:rPr>
        <w:t>关于资格的声明函</w:t>
      </w:r>
      <w:bookmarkEnd w:id="0"/>
    </w:p>
    <w:p w:rsidR="003439B1" w:rsidRPr="00D876A8" w:rsidRDefault="003439B1" w:rsidP="003439B1">
      <w:pPr>
        <w:rPr>
          <w:rFonts w:ascii="宋体" w:eastAsia="宋体" w:hAnsi="宋体" w:cs="宋体"/>
          <w:color w:val="404040"/>
          <w:sz w:val="26"/>
          <w:szCs w:val="26"/>
        </w:rPr>
      </w:pPr>
    </w:p>
    <w:p w:rsidR="003439B1" w:rsidRPr="00D876A8" w:rsidRDefault="003439B1" w:rsidP="002D0DC3">
      <w:pPr>
        <w:spacing w:line="440" w:lineRule="exact"/>
        <w:ind w:firstLineChars="200" w:firstLine="520"/>
        <w:rPr>
          <w:rFonts w:ascii="宋体" w:eastAsia="宋体" w:hAnsi="宋体" w:cs="宋体"/>
          <w:color w:val="404040"/>
          <w:sz w:val="26"/>
          <w:szCs w:val="26"/>
        </w:rPr>
      </w:pPr>
      <w:r w:rsidRPr="00D876A8">
        <w:rPr>
          <w:rFonts w:ascii="宋体" w:eastAsia="宋体" w:hAnsi="宋体" w:cs="宋体" w:hint="eastAsia"/>
          <w:color w:val="404040"/>
          <w:sz w:val="26"/>
          <w:szCs w:val="26"/>
        </w:rPr>
        <w:t>致：</w:t>
      </w:r>
    </w:p>
    <w:p w:rsidR="003439B1" w:rsidRPr="00D876A8" w:rsidRDefault="003439B1" w:rsidP="002D0DC3">
      <w:pPr>
        <w:spacing w:line="440" w:lineRule="exact"/>
        <w:ind w:firstLineChars="200" w:firstLine="520"/>
        <w:rPr>
          <w:rFonts w:ascii="宋体" w:eastAsia="宋体" w:hAnsi="宋体" w:cs="宋体"/>
          <w:color w:val="404040"/>
          <w:sz w:val="26"/>
          <w:szCs w:val="26"/>
        </w:rPr>
      </w:pPr>
    </w:p>
    <w:p w:rsidR="003439B1" w:rsidRPr="00D876A8" w:rsidRDefault="003439B1" w:rsidP="002D0DC3">
      <w:pPr>
        <w:spacing w:line="440" w:lineRule="exact"/>
        <w:ind w:firstLineChars="200" w:firstLine="520"/>
        <w:rPr>
          <w:rFonts w:ascii="宋体" w:eastAsia="宋体" w:hAnsi="宋体" w:cs="宋体"/>
          <w:color w:val="404040"/>
          <w:sz w:val="26"/>
          <w:szCs w:val="26"/>
        </w:rPr>
      </w:pPr>
      <w:r w:rsidRPr="00D876A8">
        <w:rPr>
          <w:rFonts w:ascii="宋体" w:eastAsia="宋体" w:hAnsi="宋体" w:cs="宋体" w:hint="eastAsia"/>
          <w:color w:val="404040"/>
          <w:sz w:val="26"/>
          <w:szCs w:val="26"/>
        </w:rPr>
        <w:t>关于贵方       年    月    日招标编号为           投标邀请，本投标人愿意参加投标，并提供招标文件中合同包  的货物和服务，并证明提交的下列文件和说明是真实、准确和完整的。</w:t>
      </w:r>
      <w:r w:rsidRPr="00D876A8">
        <w:rPr>
          <w:rFonts w:ascii="宋体" w:eastAsia="宋体" w:hAnsi="宋体" w:cs="宋体" w:hint="eastAsia"/>
          <w:color w:val="404040"/>
          <w:sz w:val="26"/>
          <w:szCs w:val="26"/>
        </w:rPr>
        <w:cr/>
      </w:r>
    </w:p>
    <w:p w:rsidR="003439B1" w:rsidRPr="00D876A8" w:rsidRDefault="003439B1" w:rsidP="002D0DC3">
      <w:pPr>
        <w:spacing w:line="440" w:lineRule="exact"/>
        <w:ind w:firstLineChars="200" w:firstLine="520"/>
        <w:rPr>
          <w:rFonts w:ascii="宋体" w:eastAsia="宋体" w:hAnsi="宋体" w:cs="宋体"/>
          <w:color w:val="404040"/>
          <w:sz w:val="26"/>
          <w:szCs w:val="26"/>
        </w:rPr>
      </w:pPr>
      <w:r w:rsidRPr="00D876A8">
        <w:rPr>
          <w:rFonts w:ascii="宋体" w:eastAsia="宋体" w:hAnsi="宋体" w:cs="宋体" w:hint="eastAsia"/>
          <w:color w:val="404040"/>
          <w:sz w:val="26"/>
          <w:szCs w:val="26"/>
        </w:rPr>
        <w:t>本投标人确认投标文件提交的全部内容及材料是真实、准确和完整的，否则所有责任由本投标人自负。</w:t>
      </w:r>
    </w:p>
    <w:p w:rsidR="003439B1" w:rsidRPr="002D0DC3" w:rsidRDefault="003439B1" w:rsidP="002D0DC3">
      <w:pPr>
        <w:spacing w:line="440" w:lineRule="exact"/>
        <w:ind w:firstLineChars="200" w:firstLine="520"/>
        <w:rPr>
          <w:rFonts w:ascii="宋体" w:eastAsia="宋体" w:hAnsi="宋体" w:cs="宋体"/>
          <w:color w:val="404040"/>
          <w:sz w:val="26"/>
          <w:szCs w:val="26"/>
        </w:rPr>
      </w:pPr>
    </w:p>
    <w:p w:rsidR="003439B1" w:rsidRPr="002D0DC3" w:rsidRDefault="003439B1" w:rsidP="002D0DC3">
      <w:pPr>
        <w:spacing w:line="440" w:lineRule="exact"/>
        <w:ind w:firstLineChars="200" w:firstLine="520"/>
        <w:rPr>
          <w:rFonts w:ascii="宋体" w:eastAsia="宋体" w:hAnsi="宋体" w:cs="宋体"/>
          <w:color w:val="404040"/>
          <w:sz w:val="26"/>
          <w:szCs w:val="26"/>
        </w:rPr>
      </w:pPr>
    </w:p>
    <w:p w:rsidR="003439B1" w:rsidRPr="00D876A8" w:rsidRDefault="003439B1" w:rsidP="002D0DC3">
      <w:pPr>
        <w:spacing w:line="440" w:lineRule="exact"/>
        <w:ind w:firstLineChars="200" w:firstLine="520"/>
        <w:rPr>
          <w:rFonts w:ascii="宋体" w:eastAsia="宋体" w:hAnsi="宋体" w:cs="宋体"/>
          <w:color w:val="404040"/>
          <w:sz w:val="26"/>
          <w:szCs w:val="26"/>
        </w:rPr>
      </w:pPr>
      <w:r w:rsidRPr="00D876A8">
        <w:rPr>
          <w:rFonts w:ascii="宋体" w:eastAsia="宋体" w:hAnsi="宋体" w:cs="宋体" w:hint="eastAsia"/>
          <w:color w:val="404040"/>
          <w:sz w:val="26"/>
          <w:szCs w:val="26"/>
        </w:rPr>
        <w:t>投标人名称：（全称并加盖公章）</w:t>
      </w:r>
    </w:p>
    <w:p w:rsidR="003439B1" w:rsidRPr="00D876A8" w:rsidRDefault="003439B1" w:rsidP="002D0DC3">
      <w:pPr>
        <w:spacing w:line="440" w:lineRule="exact"/>
        <w:ind w:firstLineChars="200" w:firstLine="520"/>
        <w:rPr>
          <w:rFonts w:ascii="宋体" w:eastAsia="宋体" w:hAnsi="宋体" w:cs="宋体"/>
          <w:color w:val="404040"/>
          <w:sz w:val="26"/>
          <w:szCs w:val="26"/>
        </w:rPr>
      </w:pPr>
      <w:r w:rsidRPr="00D876A8">
        <w:rPr>
          <w:rFonts w:ascii="宋体" w:eastAsia="宋体" w:hAnsi="宋体" w:cs="宋体" w:hint="eastAsia"/>
          <w:color w:val="404040"/>
          <w:sz w:val="26"/>
          <w:szCs w:val="26"/>
        </w:rPr>
        <w:t>投标人代表签字：</w:t>
      </w:r>
    </w:p>
    <w:p w:rsidR="003439B1" w:rsidRPr="00D876A8" w:rsidRDefault="003439B1" w:rsidP="002D0DC3">
      <w:pPr>
        <w:spacing w:line="440" w:lineRule="exact"/>
        <w:ind w:firstLineChars="200" w:firstLine="520"/>
        <w:rPr>
          <w:rFonts w:ascii="宋体" w:eastAsia="宋体" w:hAnsi="宋体" w:cs="宋体"/>
          <w:color w:val="404040"/>
          <w:sz w:val="26"/>
          <w:szCs w:val="26"/>
        </w:rPr>
      </w:pPr>
      <w:r w:rsidRPr="00D876A8">
        <w:rPr>
          <w:rFonts w:ascii="宋体" w:eastAsia="宋体" w:hAnsi="宋体" w:cs="宋体" w:hint="eastAsia"/>
          <w:color w:val="404040"/>
          <w:sz w:val="26"/>
          <w:szCs w:val="26"/>
        </w:rPr>
        <w:t>日期：    年  月  日</w:t>
      </w:r>
    </w:p>
    <w:p w:rsidR="006B4586" w:rsidRDefault="00FE081F" w:rsidP="006B4586">
      <w:pPr>
        <w:jc w:val="center"/>
        <w:rPr>
          <w:b/>
          <w:sz w:val="32"/>
          <w:szCs w:val="32"/>
        </w:rPr>
      </w:pPr>
      <w:ins w:id="1" w:author="Administrator" w:date="2020-07-02T09:22:00Z">
        <w:r>
          <w:rPr>
            <w:rFonts w:ascii="宋体" w:eastAsia="宋体" w:hAnsi="宋体" w:cs="宋体"/>
            <w:color w:val="404040"/>
            <w:sz w:val="26"/>
            <w:szCs w:val="26"/>
          </w:rPr>
          <w:br w:type="page"/>
        </w:r>
      </w:ins>
      <w:r w:rsidR="006B4586">
        <w:rPr>
          <w:rFonts w:hint="eastAsia"/>
          <w:b/>
          <w:sz w:val="32"/>
          <w:szCs w:val="32"/>
        </w:rPr>
        <w:lastRenderedPageBreak/>
        <w:t>二、</w:t>
      </w:r>
      <w:r>
        <w:rPr>
          <w:rFonts w:hint="eastAsia"/>
          <w:b/>
          <w:sz w:val="32"/>
          <w:szCs w:val="32"/>
        </w:rPr>
        <w:t>法定代表人授权书</w:t>
      </w:r>
    </w:p>
    <w:p w:rsidR="006B4586" w:rsidRPr="002D0DC3" w:rsidRDefault="006B4586" w:rsidP="006B4586">
      <w:pPr>
        <w:rPr>
          <w:rFonts w:asciiTheme="minorEastAsia" w:eastAsiaTheme="minorEastAsia" w:hAnsiTheme="minorEastAsia"/>
          <w:sz w:val="24"/>
          <w:szCs w:val="24"/>
        </w:rPr>
      </w:pPr>
    </w:p>
    <w:p w:rsidR="00FE081F" w:rsidRPr="002D0DC3" w:rsidRDefault="00FE081F" w:rsidP="00FE081F">
      <w:pPr>
        <w:shd w:val="clear" w:color="auto" w:fill="FFFFFF"/>
        <w:spacing w:after="125" w:line="313" w:lineRule="atLeast"/>
        <w:rPr>
          <w:rFonts w:asciiTheme="minorEastAsia" w:eastAsiaTheme="minorEastAsia" w:hAnsiTheme="minorEastAsia" w:cs="宋体"/>
          <w:color w:val="393939"/>
          <w:sz w:val="26"/>
          <w:szCs w:val="26"/>
        </w:rPr>
      </w:pPr>
      <w:r w:rsidRPr="002D0DC3">
        <w:rPr>
          <w:rFonts w:asciiTheme="minorEastAsia" w:eastAsiaTheme="minorEastAsia" w:hAnsiTheme="minorEastAsia" w:cs="宋体"/>
          <w:color w:val="393939"/>
          <w:sz w:val="26"/>
          <w:szCs w:val="26"/>
        </w:rPr>
        <w:t>致</w:t>
      </w:r>
      <w:r w:rsidRPr="002D0DC3">
        <w:rPr>
          <w:rFonts w:asciiTheme="minorEastAsia" w:eastAsiaTheme="minorEastAsia" w:hAnsiTheme="minorEastAsia" w:cs="宋体"/>
          <w:color w:val="393939"/>
          <w:sz w:val="26"/>
          <w:szCs w:val="26"/>
          <w:u w:val="single"/>
        </w:rPr>
        <w:t>____________</w:t>
      </w:r>
      <w:r w:rsidRPr="002D0DC3">
        <w:rPr>
          <w:rFonts w:asciiTheme="minorEastAsia" w:eastAsiaTheme="minorEastAsia" w:hAnsiTheme="minorEastAsia" w:cs="宋体"/>
          <w:color w:val="393939"/>
          <w:sz w:val="26"/>
          <w:szCs w:val="26"/>
        </w:rPr>
        <w:t>(采购人或采购代理机构)：</w:t>
      </w:r>
    </w:p>
    <w:p w:rsidR="00FE081F" w:rsidRPr="002D0DC3" w:rsidRDefault="00FE081F" w:rsidP="00FE081F">
      <w:pPr>
        <w:shd w:val="clear" w:color="auto" w:fill="FFFFFF"/>
        <w:spacing w:after="125" w:line="363" w:lineRule="atLeast"/>
        <w:ind w:firstLine="351"/>
        <w:rPr>
          <w:rFonts w:asciiTheme="minorEastAsia" w:eastAsiaTheme="minorEastAsia" w:hAnsiTheme="minorEastAsia" w:cs="宋体"/>
          <w:color w:val="393939"/>
          <w:sz w:val="26"/>
          <w:szCs w:val="26"/>
        </w:rPr>
      </w:pPr>
      <w:r w:rsidRPr="002D0DC3">
        <w:rPr>
          <w:rFonts w:asciiTheme="minorEastAsia" w:eastAsiaTheme="minorEastAsia" w:hAnsiTheme="minorEastAsia" w:cs="宋体"/>
          <w:color w:val="393939"/>
          <w:sz w:val="26"/>
          <w:szCs w:val="26"/>
          <w:u w:val="single"/>
        </w:rPr>
        <w:t>（供应商全称）</w:t>
      </w:r>
      <w:r w:rsidRPr="002D0DC3">
        <w:rPr>
          <w:rFonts w:asciiTheme="minorEastAsia" w:eastAsiaTheme="minorEastAsia" w:hAnsiTheme="minorEastAsia" w:cs="宋体"/>
          <w:color w:val="393939"/>
          <w:sz w:val="26"/>
          <w:szCs w:val="26"/>
        </w:rPr>
        <w:t>单位负责人</w:t>
      </w:r>
      <w:r w:rsidRPr="002D0DC3">
        <w:rPr>
          <w:rFonts w:asciiTheme="minorEastAsia" w:eastAsiaTheme="minorEastAsia" w:hAnsiTheme="minorEastAsia" w:cs="宋体"/>
          <w:color w:val="393939"/>
          <w:sz w:val="26"/>
          <w:szCs w:val="26"/>
          <w:u w:val="single"/>
        </w:rPr>
        <w:t>       </w:t>
      </w:r>
      <w:r w:rsidRPr="002D0DC3">
        <w:rPr>
          <w:rFonts w:asciiTheme="minorEastAsia" w:eastAsiaTheme="minorEastAsia" w:hAnsiTheme="minorEastAsia" w:cs="宋体"/>
          <w:color w:val="393939"/>
          <w:sz w:val="26"/>
          <w:szCs w:val="26"/>
        </w:rPr>
        <w:t>授权</w:t>
      </w:r>
      <w:r w:rsidRPr="002D0DC3">
        <w:rPr>
          <w:rFonts w:asciiTheme="minorEastAsia" w:eastAsiaTheme="minorEastAsia" w:hAnsiTheme="minorEastAsia" w:cs="宋体"/>
          <w:color w:val="393939"/>
          <w:sz w:val="26"/>
          <w:szCs w:val="26"/>
          <w:u w:val="single"/>
        </w:rPr>
        <w:t>  （供应商代表姓名）</w:t>
      </w:r>
      <w:r w:rsidRPr="002D0DC3">
        <w:rPr>
          <w:rFonts w:asciiTheme="minorEastAsia" w:eastAsiaTheme="minorEastAsia" w:hAnsiTheme="minorEastAsia" w:cs="宋体"/>
          <w:color w:val="393939"/>
          <w:sz w:val="26"/>
          <w:szCs w:val="26"/>
        </w:rPr>
        <w:t>为本供应商协商代表，代表本供应商参加贵司组织的</w:t>
      </w:r>
      <w:r w:rsidRPr="002D0DC3">
        <w:rPr>
          <w:rFonts w:asciiTheme="minorEastAsia" w:eastAsiaTheme="minorEastAsia" w:hAnsiTheme="minorEastAsia" w:cs="宋体"/>
          <w:color w:val="393939"/>
          <w:sz w:val="26"/>
          <w:szCs w:val="26"/>
          <w:u w:val="single"/>
        </w:rPr>
        <w:t>            </w:t>
      </w:r>
      <w:r w:rsidRPr="002D0DC3">
        <w:rPr>
          <w:rFonts w:asciiTheme="minorEastAsia" w:eastAsiaTheme="minorEastAsia" w:hAnsiTheme="minorEastAsia" w:cs="宋体"/>
          <w:color w:val="393939"/>
          <w:sz w:val="26"/>
          <w:szCs w:val="26"/>
        </w:rPr>
        <w:t>项目（项目编号</w:t>
      </w:r>
      <w:r w:rsidRPr="002D0DC3">
        <w:rPr>
          <w:rFonts w:asciiTheme="minorEastAsia" w:eastAsiaTheme="minorEastAsia" w:hAnsiTheme="minorEastAsia" w:cs="宋体"/>
          <w:color w:val="393939"/>
          <w:sz w:val="26"/>
          <w:szCs w:val="26"/>
          <w:u w:val="single"/>
        </w:rPr>
        <w:t>       </w:t>
      </w:r>
      <w:r w:rsidRPr="002D0DC3">
        <w:rPr>
          <w:rFonts w:asciiTheme="minorEastAsia" w:eastAsiaTheme="minorEastAsia" w:hAnsiTheme="minorEastAsia" w:cs="宋体"/>
          <w:color w:val="393939"/>
          <w:sz w:val="26"/>
          <w:szCs w:val="26"/>
        </w:rPr>
        <w:t>）协商活动，全权代表本供应商处理协商过程的一切事宜，包括但不限于：报价、签约等。协商代表在协商过程中所签署的一切文件和处理与之有关的一切事务，本供应商均予以认可并对此承担责任。协商代表无转委托权。特此授权。</w:t>
      </w:r>
    </w:p>
    <w:p w:rsidR="00FE081F" w:rsidRPr="002D0DC3" w:rsidRDefault="00FE081F" w:rsidP="00FE081F">
      <w:pPr>
        <w:shd w:val="clear" w:color="auto" w:fill="FFFFFF"/>
        <w:spacing w:after="125" w:line="363" w:lineRule="atLeast"/>
        <w:ind w:firstLine="351"/>
        <w:rPr>
          <w:rFonts w:asciiTheme="minorEastAsia" w:eastAsiaTheme="minorEastAsia" w:hAnsiTheme="minorEastAsia" w:cs="宋体"/>
          <w:color w:val="393939"/>
          <w:sz w:val="26"/>
          <w:szCs w:val="26"/>
        </w:rPr>
      </w:pPr>
      <w:r w:rsidRPr="002D0DC3">
        <w:rPr>
          <w:rFonts w:asciiTheme="minorEastAsia" w:eastAsiaTheme="minorEastAsia" w:hAnsiTheme="minorEastAsia" w:cs="宋体"/>
          <w:color w:val="393939"/>
          <w:sz w:val="26"/>
          <w:szCs w:val="26"/>
        </w:rPr>
        <w:t>本授权书自出具之日起生效。</w:t>
      </w:r>
    </w:p>
    <w:p w:rsidR="00FE081F" w:rsidRPr="002D0DC3" w:rsidRDefault="00FE081F" w:rsidP="00FE081F">
      <w:pPr>
        <w:shd w:val="clear" w:color="auto" w:fill="FFFFFF"/>
        <w:spacing w:after="125" w:line="313" w:lineRule="atLeast"/>
        <w:ind w:firstLine="351"/>
        <w:rPr>
          <w:rFonts w:asciiTheme="minorEastAsia" w:eastAsiaTheme="minorEastAsia" w:hAnsiTheme="minorEastAsia" w:cs="宋体"/>
          <w:color w:val="393939"/>
          <w:sz w:val="26"/>
          <w:szCs w:val="26"/>
        </w:rPr>
      </w:pPr>
      <w:r w:rsidRPr="002D0DC3">
        <w:rPr>
          <w:rFonts w:asciiTheme="minorEastAsia" w:eastAsiaTheme="minorEastAsia" w:hAnsiTheme="minorEastAsia" w:cs="宋体"/>
          <w:color w:val="393939"/>
          <w:sz w:val="26"/>
          <w:szCs w:val="26"/>
        </w:rPr>
        <w:t> </w:t>
      </w:r>
    </w:p>
    <w:p w:rsidR="00FE081F" w:rsidRPr="002D0DC3" w:rsidRDefault="00FE081F" w:rsidP="00FE081F">
      <w:pPr>
        <w:shd w:val="clear" w:color="auto" w:fill="FFFFFF"/>
        <w:spacing w:after="125" w:line="313" w:lineRule="atLeast"/>
        <w:rPr>
          <w:rFonts w:asciiTheme="minorEastAsia" w:eastAsiaTheme="minorEastAsia" w:hAnsiTheme="minorEastAsia" w:cs="宋体"/>
          <w:color w:val="393939"/>
          <w:sz w:val="26"/>
          <w:szCs w:val="26"/>
        </w:rPr>
      </w:pPr>
      <w:r w:rsidRPr="002D0DC3">
        <w:rPr>
          <w:rFonts w:asciiTheme="minorEastAsia" w:eastAsiaTheme="minorEastAsia" w:hAnsiTheme="minorEastAsia" w:cs="宋体"/>
          <w:color w:val="393939"/>
          <w:sz w:val="26"/>
          <w:szCs w:val="26"/>
        </w:rPr>
        <w:t>单位负责人：</w:t>
      </w:r>
      <w:r w:rsidRPr="002D0DC3">
        <w:rPr>
          <w:rFonts w:asciiTheme="minorEastAsia" w:eastAsiaTheme="minorEastAsia" w:hAnsiTheme="minorEastAsia" w:cs="宋体"/>
          <w:color w:val="393939"/>
          <w:sz w:val="26"/>
          <w:szCs w:val="26"/>
          <w:u w:val="single"/>
        </w:rPr>
        <w:t>                </w:t>
      </w:r>
      <w:r w:rsidRPr="002D0DC3">
        <w:rPr>
          <w:rFonts w:asciiTheme="minorEastAsia" w:eastAsiaTheme="minorEastAsia" w:hAnsiTheme="minorEastAsia" w:cs="宋体"/>
          <w:color w:val="393939"/>
          <w:sz w:val="26"/>
          <w:szCs w:val="26"/>
        </w:rPr>
        <w:t>  性别：</w:t>
      </w:r>
      <w:r w:rsidRPr="002D0DC3">
        <w:rPr>
          <w:rFonts w:asciiTheme="minorEastAsia" w:eastAsiaTheme="minorEastAsia" w:hAnsiTheme="minorEastAsia" w:cs="宋体"/>
          <w:color w:val="393939"/>
          <w:sz w:val="26"/>
          <w:szCs w:val="26"/>
          <w:u w:val="single"/>
        </w:rPr>
        <w:t>        </w:t>
      </w:r>
      <w:r w:rsidRPr="002D0DC3">
        <w:rPr>
          <w:rFonts w:asciiTheme="minorEastAsia" w:eastAsiaTheme="minorEastAsia" w:hAnsiTheme="minorEastAsia" w:cs="宋体"/>
          <w:color w:val="393939"/>
          <w:sz w:val="26"/>
          <w:szCs w:val="26"/>
        </w:rPr>
        <w:t>  身份证号：</w:t>
      </w:r>
      <w:r w:rsidRPr="002D0DC3">
        <w:rPr>
          <w:rFonts w:asciiTheme="minorEastAsia" w:eastAsiaTheme="minorEastAsia" w:hAnsiTheme="minorEastAsia" w:cs="宋体"/>
          <w:color w:val="393939"/>
          <w:sz w:val="26"/>
          <w:szCs w:val="26"/>
          <w:u w:val="single"/>
        </w:rPr>
        <w:t>                  </w:t>
      </w:r>
    </w:p>
    <w:p w:rsidR="00FE081F" w:rsidRPr="002D0DC3" w:rsidRDefault="00FE081F" w:rsidP="00FE081F">
      <w:pPr>
        <w:shd w:val="clear" w:color="auto" w:fill="FFFFFF"/>
        <w:spacing w:after="125" w:line="313" w:lineRule="atLeast"/>
        <w:rPr>
          <w:rFonts w:asciiTheme="minorEastAsia" w:eastAsiaTheme="minorEastAsia" w:hAnsiTheme="minorEastAsia" w:cs="宋体"/>
          <w:color w:val="393939"/>
          <w:sz w:val="26"/>
          <w:szCs w:val="26"/>
        </w:rPr>
      </w:pPr>
      <w:r w:rsidRPr="002D0DC3">
        <w:rPr>
          <w:rFonts w:asciiTheme="minorEastAsia" w:eastAsiaTheme="minorEastAsia" w:hAnsiTheme="minorEastAsia" w:cs="宋体"/>
          <w:color w:val="393939"/>
          <w:sz w:val="26"/>
          <w:szCs w:val="26"/>
        </w:rPr>
        <w:t>协商代表：</w:t>
      </w:r>
      <w:r w:rsidRPr="002D0DC3">
        <w:rPr>
          <w:rFonts w:asciiTheme="minorEastAsia" w:eastAsiaTheme="minorEastAsia" w:hAnsiTheme="minorEastAsia" w:cs="宋体"/>
          <w:color w:val="393939"/>
          <w:sz w:val="26"/>
          <w:szCs w:val="26"/>
          <w:u w:val="single"/>
        </w:rPr>
        <w:t>                  </w:t>
      </w:r>
      <w:r w:rsidRPr="002D0DC3">
        <w:rPr>
          <w:rFonts w:asciiTheme="minorEastAsia" w:eastAsiaTheme="minorEastAsia" w:hAnsiTheme="minorEastAsia" w:cs="宋体"/>
          <w:color w:val="393939"/>
          <w:sz w:val="26"/>
          <w:szCs w:val="26"/>
        </w:rPr>
        <w:t>  性别：</w:t>
      </w:r>
      <w:r w:rsidRPr="002D0DC3">
        <w:rPr>
          <w:rFonts w:asciiTheme="minorEastAsia" w:eastAsiaTheme="minorEastAsia" w:hAnsiTheme="minorEastAsia" w:cs="宋体"/>
          <w:color w:val="393939"/>
          <w:sz w:val="26"/>
          <w:szCs w:val="26"/>
          <w:u w:val="single"/>
        </w:rPr>
        <w:t>        </w:t>
      </w:r>
      <w:r w:rsidRPr="002D0DC3">
        <w:rPr>
          <w:rFonts w:asciiTheme="minorEastAsia" w:eastAsiaTheme="minorEastAsia" w:hAnsiTheme="minorEastAsia" w:cs="宋体"/>
          <w:color w:val="393939"/>
          <w:sz w:val="26"/>
          <w:szCs w:val="26"/>
        </w:rPr>
        <w:t>  身份证号：</w:t>
      </w:r>
      <w:r w:rsidRPr="002D0DC3">
        <w:rPr>
          <w:rFonts w:asciiTheme="minorEastAsia" w:eastAsiaTheme="minorEastAsia" w:hAnsiTheme="minorEastAsia" w:cs="宋体"/>
          <w:color w:val="393939"/>
          <w:sz w:val="26"/>
          <w:szCs w:val="26"/>
          <w:u w:val="single"/>
        </w:rPr>
        <w:t>                  </w:t>
      </w:r>
    </w:p>
    <w:p w:rsidR="00FE081F" w:rsidRPr="002D0DC3" w:rsidRDefault="00FE081F" w:rsidP="00FE081F">
      <w:pPr>
        <w:shd w:val="clear" w:color="auto" w:fill="FFFFFF"/>
        <w:spacing w:after="125" w:line="313" w:lineRule="atLeast"/>
        <w:rPr>
          <w:rFonts w:asciiTheme="minorEastAsia" w:eastAsiaTheme="minorEastAsia" w:hAnsiTheme="minorEastAsia" w:cs="宋体"/>
          <w:color w:val="393939"/>
          <w:sz w:val="26"/>
          <w:szCs w:val="26"/>
        </w:rPr>
      </w:pPr>
      <w:r w:rsidRPr="002D0DC3">
        <w:rPr>
          <w:rFonts w:asciiTheme="minorEastAsia" w:eastAsiaTheme="minorEastAsia" w:hAnsiTheme="minorEastAsia" w:cs="宋体"/>
          <w:color w:val="393939"/>
          <w:sz w:val="26"/>
          <w:szCs w:val="26"/>
        </w:rPr>
        <w:t>单位：</w:t>
      </w:r>
      <w:r w:rsidRPr="002D0DC3">
        <w:rPr>
          <w:rFonts w:asciiTheme="minorEastAsia" w:eastAsiaTheme="minorEastAsia" w:hAnsiTheme="minorEastAsia" w:cs="宋体"/>
          <w:color w:val="393939"/>
          <w:sz w:val="26"/>
          <w:szCs w:val="26"/>
          <w:u w:val="single"/>
        </w:rPr>
        <w:t>                  </w:t>
      </w:r>
      <w:r w:rsidRPr="002D0DC3">
        <w:rPr>
          <w:rFonts w:asciiTheme="minorEastAsia" w:eastAsiaTheme="minorEastAsia" w:hAnsiTheme="minorEastAsia" w:cs="宋体"/>
          <w:color w:val="393939"/>
          <w:sz w:val="26"/>
          <w:szCs w:val="26"/>
        </w:rPr>
        <w:t>  部门：</w:t>
      </w:r>
      <w:r w:rsidRPr="002D0DC3">
        <w:rPr>
          <w:rFonts w:asciiTheme="minorEastAsia" w:eastAsiaTheme="minorEastAsia" w:hAnsiTheme="minorEastAsia" w:cs="宋体"/>
          <w:color w:val="393939"/>
          <w:sz w:val="26"/>
          <w:szCs w:val="26"/>
          <w:u w:val="single"/>
        </w:rPr>
        <w:t>       </w:t>
      </w:r>
      <w:r w:rsidRPr="002D0DC3">
        <w:rPr>
          <w:rFonts w:asciiTheme="minorEastAsia" w:eastAsiaTheme="minorEastAsia" w:hAnsiTheme="minorEastAsia" w:cs="宋体"/>
          <w:color w:val="393939"/>
          <w:sz w:val="26"/>
          <w:szCs w:val="26"/>
        </w:rPr>
        <w:t>    职务：</w:t>
      </w:r>
      <w:r w:rsidRPr="002D0DC3">
        <w:rPr>
          <w:rFonts w:asciiTheme="minorEastAsia" w:eastAsiaTheme="minorEastAsia" w:hAnsiTheme="minorEastAsia" w:cs="宋体"/>
          <w:color w:val="393939"/>
          <w:sz w:val="26"/>
          <w:szCs w:val="26"/>
          <w:u w:val="single"/>
        </w:rPr>
        <w:t>                  </w:t>
      </w:r>
    </w:p>
    <w:p w:rsidR="00FE081F" w:rsidRPr="002D0DC3" w:rsidRDefault="00FE081F" w:rsidP="00FE081F">
      <w:pPr>
        <w:shd w:val="clear" w:color="auto" w:fill="FFFFFF"/>
        <w:spacing w:after="125" w:line="313" w:lineRule="atLeast"/>
        <w:rPr>
          <w:rFonts w:asciiTheme="minorEastAsia" w:eastAsiaTheme="minorEastAsia" w:hAnsiTheme="minorEastAsia" w:cs="宋体"/>
          <w:color w:val="393939"/>
          <w:sz w:val="26"/>
          <w:szCs w:val="26"/>
        </w:rPr>
      </w:pPr>
      <w:r w:rsidRPr="002D0DC3">
        <w:rPr>
          <w:rFonts w:asciiTheme="minorEastAsia" w:eastAsiaTheme="minorEastAsia" w:hAnsiTheme="minorEastAsia" w:cs="宋体"/>
          <w:color w:val="393939"/>
          <w:sz w:val="26"/>
          <w:szCs w:val="26"/>
        </w:rPr>
        <w:t>详细通讯地址：</w:t>
      </w:r>
      <w:r w:rsidRPr="002D0DC3">
        <w:rPr>
          <w:rFonts w:asciiTheme="minorEastAsia" w:eastAsiaTheme="minorEastAsia" w:hAnsiTheme="minorEastAsia" w:cs="宋体"/>
          <w:color w:val="393939"/>
          <w:sz w:val="26"/>
          <w:szCs w:val="26"/>
          <w:u w:val="single"/>
        </w:rPr>
        <w:t>          </w:t>
      </w:r>
      <w:r w:rsidRPr="002D0DC3">
        <w:rPr>
          <w:rFonts w:asciiTheme="minorEastAsia" w:eastAsiaTheme="minorEastAsia" w:hAnsiTheme="minorEastAsia" w:cs="宋体"/>
          <w:color w:val="393939"/>
          <w:sz w:val="26"/>
          <w:szCs w:val="26"/>
        </w:rPr>
        <w:t> </w:t>
      </w:r>
      <w:r w:rsidRPr="002D0DC3">
        <w:rPr>
          <w:rFonts w:asciiTheme="minorEastAsia" w:eastAsiaTheme="minorEastAsia" w:hAnsiTheme="minorEastAsia" w:cs="宋体"/>
          <w:b/>
          <w:bCs/>
          <w:color w:val="393939"/>
          <w:sz w:val="26"/>
          <w:szCs w:val="26"/>
        </w:rPr>
        <w:t> </w:t>
      </w:r>
      <w:r w:rsidRPr="002D0DC3">
        <w:rPr>
          <w:rFonts w:asciiTheme="minorEastAsia" w:eastAsiaTheme="minorEastAsia" w:hAnsiTheme="minorEastAsia" w:cs="宋体"/>
          <w:color w:val="393939"/>
          <w:sz w:val="26"/>
          <w:szCs w:val="26"/>
        </w:rPr>
        <w:t>邮政编码:</w:t>
      </w:r>
      <w:r w:rsidRPr="002D0DC3">
        <w:rPr>
          <w:rFonts w:asciiTheme="minorEastAsia" w:eastAsiaTheme="minorEastAsia" w:hAnsiTheme="minorEastAsia" w:cs="宋体"/>
          <w:color w:val="393939"/>
          <w:sz w:val="26"/>
          <w:szCs w:val="26"/>
          <w:u w:val="single"/>
        </w:rPr>
        <w:t>           </w:t>
      </w:r>
      <w:r w:rsidRPr="002D0DC3">
        <w:rPr>
          <w:rFonts w:asciiTheme="minorEastAsia" w:eastAsiaTheme="minorEastAsia" w:hAnsiTheme="minorEastAsia" w:cs="宋体"/>
          <w:color w:val="393939"/>
          <w:sz w:val="26"/>
          <w:szCs w:val="26"/>
        </w:rPr>
        <w:t> 电话：</w:t>
      </w:r>
      <w:r w:rsidRPr="002D0DC3">
        <w:rPr>
          <w:rFonts w:asciiTheme="minorEastAsia" w:eastAsiaTheme="minorEastAsia" w:hAnsiTheme="minorEastAsia" w:cs="宋体"/>
          <w:color w:val="393939"/>
          <w:sz w:val="26"/>
          <w:szCs w:val="26"/>
          <w:u w:val="single"/>
        </w:rPr>
        <w:t>              </w:t>
      </w:r>
    </w:p>
    <w:p w:rsidR="00FE081F" w:rsidRPr="002D0DC3" w:rsidRDefault="00FE081F" w:rsidP="00FE081F">
      <w:pPr>
        <w:shd w:val="clear" w:color="auto" w:fill="FFFFFF"/>
        <w:spacing w:after="125" w:line="313" w:lineRule="atLeast"/>
        <w:rPr>
          <w:rFonts w:asciiTheme="minorEastAsia" w:eastAsiaTheme="minorEastAsia" w:hAnsiTheme="minorEastAsia" w:cs="宋体"/>
          <w:color w:val="393939"/>
          <w:sz w:val="26"/>
          <w:szCs w:val="26"/>
        </w:rPr>
      </w:pPr>
      <w:r w:rsidRPr="002D0DC3">
        <w:rPr>
          <w:rFonts w:asciiTheme="minorEastAsia" w:eastAsiaTheme="minorEastAsia" w:hAnsiTheme="minorEastAsia" w:cs="宋体"/>
          <w:b/>
          <w:bCs/>
          <w:color w:val="393939"/>
          <w:sz w:val="26"/>
          <w:szCs w:val="26"/>
        </w:rPr>
        <w:t> </w:t>
      </w:r>
    </w:p>
    <w:p w:rsidR="00FE081F" w:rsidRPr="002D0DC3" w:rsidRDefault="00FE081F" w:rsidP="00FE081F">
      <w:pPr>
        <w:shd w:val="clear" w:color="auto" w:fill="FFFFFF"/>
        <w:spacing w:after="125" w:line="313" w:lineRule="atLeast"/>
        <w:rPr>
          <w:rFonts w:asciiTheme="minorEastAsia" w:eastAsiaTheme="minorEastAsia" w:hAnsiTheme="minorEastAsia" w:cs="宋体"/>
          <w:color w:val="393939"/>
          <w:sz w:val="26"/>
          <w:szCs w:val="26"/>
        </w:rPr>
      </w:pPr>
      <w:r w:rsidRPr="002D0DC3">
        <w:rPr>
          <w:rFonts w:asciiTheme="minorEastAsia" w:eastAsiaTheme="minorEastAsia" w:hAnsiTheme="minorEastAsia" w:cs="宋体"/>
          <w:b/>
          <w:bCs/>
          <w:color w:val="393939"/>
          <w:sz w:val="26"/>
          <w:szCs w:val="26"/>
        </w:rPr>
        <w:t>附：被授权人身份证正反面复印件（复印件须由供应商加盖公章）</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70"/>
        <w:gridCol w:w="3570"/>
      </w:tblGrid>
      <w:tr w:rsidR="00FE081F" w:rsidRPr="002D0DC3" w:rsidTr="00C00A19">
        <w:trPr>
          <w:trHeight w:val="261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88" w:type="dxa"/>
              <w:bottom w:w="0" w:type="dxa"/>
              <w:right w:w="88" w:type="dxa"/>
            </w:tcMar>
            <w:vAlign w:val="center"/>
            <w:hideMark/>
          </w:tcPr>
          <w:p w:rsidR="00FE081F" w:rsidRPr="002D0DC3" w:rsidRDefault="00FE081F" w:rsidP="00C00A19">
            <w:pPr>
              <w:spacing w:after="125" w:line="313" w:lineRule="atLeast"/>
              <w:jc w:val="center"/>
              <w:rPr>
                <w:rFonts w:asciiTheme="minorEastAsia" w:eastAsiaTheme="minorEastAsia" w:hAnsiTheme="minorEastAsia" w:cs="宋体"/>
                <w:sz w:val="26"/>
                <w:szCs w:val="26"/>
              </w:rPr>
            </w:pPr>
            <w:r w:rsidRPr="002D0DC3">
              <w:rPr>
                <w:rFonts w:asciiTheme="minorEastAsia" w:eastAsiaTheme="minorEastAsia" w:hAnsiTheme="minorEastAsia" w:cs="宋体"/>
                <w:b/>
                <w:bCs/>
                <w:sz w:val="26"/>
                <w:szCs w:val="26"/>
              </w:rPr>
              <w:t>被授权代表身份证正面复印件</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88" w:type="dxa"/>
              <w:bottom w:w="0" w:type="dxa"/>
              <w:right w:w="88" w:type="dxa"/>
            </w:tcMar>
            <w:vAlign w:val="center"/>
            <w:hideMark/>
          </w:tcPr>
          <w:p w:rsidR="00FE081F" w:rsidRPr="002D0DC3" w:rsidRDefault="00FE081F" w:rsidP="00C00A19">
            <w:pPr>
              <w:spacing w:after="125" w:line="313" w:lineRule="atLeast"/>
              <w:jc w:val="center"/>
              <w:rPr>
                <w:rFonts w:asciiTheme="minorEastAsia" w:eastAsiaTheme="minorEastAsia" w:hAnsiTheme="minorEastAsia" w:cs="宋体"/>
                <w:sz w:val="26"/>
                <w:szCs w:val="26"/>
              </w:rPr>
            </w:pPr>
            <w:r w:rsidRPr="002D0DC3">
              <w:rPr>
                <w:rFonts w:asciiTheme="minorEastAsia" w:eastAsiaTheme="minorEastAsia" w:hAnsiTheme="minorEastAsia" w:cs="宋体"/>
                <w:b/>
                <w:bCs/>
                <w:sz w:val="26"/>
                <w:szCs w:val="26"/>
              </w:rPr>
              <w:t>被授权代表身份证反面复印件</w:t>
            </w:r>
          </w:p>
        </w:tc>
      </w:tr>
    </w:tbl>
    <w:p w:rsidR="00FE081F" w:rsidRPr="002D0DC3" w:rsidRDefault="00FE081F" w:rsidP="00FE081F">
      <w:pPr>
        <w:shd w:val="clear" w:color="auto" w:fill="FFFFFF"/>
        <w:spacing w:after="125" w:line="313" w:lineRule="atLeast"/>
        <w:rPr>
          <w:rFonts w:asciiTheme="minorEastAsia" w:eastAsiaTheme="minorEastAsia" w:hAnsiTheme="minorEastAsia" w:cs="宋体"/>
          <w:color w:val="393939"/>
          <w:sz w:val="26"/>
          <w:szCs w:val="26"/>
        </w:rPr>
      </w:pPr>
      <w:r w:rsidRPr="002D0DC3">
        <w:rPr>
          <w:rFonts w:asciiTheme="minorEastAsia" w:eastAsiaTheme="minorEastAsia" w:hAnsiTheme="minorEastAsia" w:cs="宋体"/>
          <w:color w:val="393939"/>
          <w:sz w:val="26"/>
          <w:szCs w:val="26"/>
        </w:rPr>
        <w:t> </w:t>
      </w:r>
    </w:p>
    <w:p w:rsidR="00FE081F" w:rsidRPr="002D0DC3" w:rsidRDefault="00FE081F" w:rsidP="00FE081F">
      <w:pPr>
        <w:shd w:val="clear" w:color="auto" w:fill="FFFFFF"/>
        <w:spacing w:after="125" w:line="313" w:lineRule="atLeast"/>
        <w:rPr>
          <w:rFonts w:asciiTheme="minorEastAsia" w:eastAsiaTheme="minorEastAsia" w:hAnsiTheme="minorEastAsia" w:cs="宋体"/>
          <w:color w:val="393939"/>
          <w:sz w:val="26"/>
          <w:szCs w:val="26"/>
        </w:rPr>
      </w:pPr>
      <w:r w:rsidRPr="002D0DC3">
        <w:rPr>
          <w:rFonts w:asciiTheme="minorEastAsia" w:eastAsiaTheme="minorEastAsia" w:hAnsiTheme="minorEastAsia" w:cs="宋体"/>
          <w:color w:val="393939"/>
          <w:sz w:val="26"/>
          <w:szCs w:val="26"/>
        </w:rPr>
        <w:lastRenderedPageBreak/>
        <w:t>授权方                                        接受授权方</w:t>
      </w:r>
    </w:p>
    <w:p w:rsidR="00FE081F" w:rsidRPr="002D0DC3" w:rsidRDefault="00FE081F" w:rsidP="00FE081F">
      <w:pPr>
        <w:shd w:val="clear" w:color="auto" w:fill="FFFFFF"/>
        <w:spacing w:after="125" w:line="313" w:lineRule="atLeast"/>
        <w:rPr>
          <w:rFonts w:asciiTheme="minorEastAsia" w:eastAsiaTheme="minorEastAsia" w:hAnsiTheme="minorEastAsia" w:cs="宋体"/>
          <w:color w:val="393939"/>
          <w:sz w:val="26"/>
          <w:szCs w:val="26"/>
        </w:rPr>
      </w:pPr>
      <w:r w:rsidRPr="002D0DC3">
        <w:rPr>
          <w:rFonts w:asciiTheme="minorEastAsia" w:eastAsiaTheme="minorEastAsia" w:hAnsiTheme="minorEastAsia" w:cs="宋体"/>
          <w:color w:val="393939"/>
          <w:sz w:val="26"/>
          <w:szCs w:val="26"/>
        </w:rPr>
        <w:t> </w:t>
      </w:r>
    </w:p>
    <w:p w:rsidR="00FE081F" w:rsidRPr="002D0DC3" w:rsidRDefault="00FE081F" w:rsidP="00FE081F">
      <w:pPr>
        <w:shd w:val="clear" w:color="auto" w:fill="FFFFFF"/>
        <w:spacing w:after="125" w:line="313" w:lineRule="atLeast"/>
        <w:rPr>
          <w:rFonts w:asciiTheme="minorEastAsia" w:eastAsiaTheme="minorEastAsia" w:hAnsiTheme="minorEastAsia" w:cs="宋体"/>
          <w:color w:val="393939"/>
          <w:sz w:val="26"/>
          <w:szCs w:val="26"/>
        </w:rPr>
      </w:pPr>
      <w:r w:rsidRPr="002D0DC3">
        <w:rPr>
          <w:rFonts w:asciiTheme="minorEastAsia" w:eastAsiaTheme="minorEastAsia" w:hAnsiTheme="minorEastAsia" w:cs="宋体"/>
          <w:color w:val="393939"/>
          <w:sz w:val="26"/>
          <w:szCs w:val="26"/>
        </w:rPr>
        <w:t>供应商（全称并加盖公章）：</w:t>
      </w:r>
      <w:r w:rsidRPr="002D0DC3">
        <w:rPr>
          <w:rFonts w:asciiTheme="minorEastAsia" w:eastAsiaTheme="minorEastAsia" w:hAnsiTheme="minorEastAsia" w:cs="宋体"/>
          <w:color w:val="393939"/>
          <w:sz w:val="26"/>
          <w:szCs w:val="26"/>
          <w:u w:val="single"/>
        </w:rPr>
        <w:t>                  </w:t>
      </w:r>
    </w:p>
    <w:p w:rsidR="00FE081F" w:rsidRPr="002D0DC3" w:rsidRDefault="00FE081F" w:rsidP="00FE081F">
      <w:pPr>
        <w:shd w:val="clear" w:color="auto" w:fill="FFFFFF"/>
        <w:spacing w:after="125" w:line="313" w:lineRule="atLeast"/>
        <w:rPr>
          <w:rFonts w:asciiTheme="minorEastAsia" w:eastAsiaTheme="minorEastAsia" w:hAnsiTheme="minorEastAsia" w:cs="宋体"/>
          <w:color w:val="393939"/>
          <w:sz w:val="26"/>
          <w:szCs w:val="26"/>
        </w:rPr>
      </w:pPr>
      <w:r w:rsidRPr="002D0DC3">
        <w:rPr>
          <w:rFonts w:asciiTheme="minorEastAsia" w:eastAsiaTheme="minorEastAsia" w:hAnsiTheme="minorEastAsia" w:cs="宋体"/>
          <w:color w:val="393939"/>
          <w:sz w:val="26"/>
          <w:szCs w:val="26"/>
        </w:rPr>
        <w:t>单位负责人签名或签章：</w:t>
      </w:r>
      <w:r w:rsidRPr="002D0DC3">
        <w:rPr>
          <w:rFonts w:asciiTheme="minorEastAsia" w:eastAsiaTheme="minorEastAsia" w:hAnsiTheme="minorEastAsia" w:cs="宋体"/>
          <w:color w:val="393939"/>
          <w:sz w:val="26"/>
          <w:szCs w:val="26"/>
          <w:u w:val="single"/>
        </w:rPr>
        <w:t>              </w:t>
      </w:r>
      <w:r w:rsidRPr="002D0DC3">
        <w:rPr>
          <w:rFonts w:asciiTheme="minorEastAsia" w:eastAsiaTheme="minorEastAsia" w:hAnsiTheme="minorEastAsia" w:cs="宋体"/>
          <w:color w:val="393939"/>
          <w:sz w:val="26"/>
          <w:szCs w:val="26"/>
        </w:rPr>
        <w:t>                      供应商代表签名或签章：</w:t>
      </w:r>
      <w:r w:rsidRPr="002D0DC3">
        <w:rPr>
          <w:rFonts w:asciiTheme="minorEastAsia" w:eastAsiaTheme="minorEastAsia" w:hAnsiTheme="minorEastAsia" w:cs="宋体"/>
          <w:color w:val="393939"/>
          <w:sz w:val="26"/>
          <w:szCs w:val="26"/>
          <w:u w:val="single"/>
        </w:rPr>
        <w:t>            </w:t>
      </w:r>
    </w:p>
    <w:p w:rsidR="00FE081F" w:rsidRPr="002D0DC3" w:rsidRDefault="00FE081F" w:rsidP="00FE081F">
      <w:pPr>
        <w:shd w:val="clear" w:color="auto" w:fill="FFFFFF"/>
        <w:spacing w:after="125" w:line="313" w:lineRule="atLeast"/>
        <w:rPr>
          <w:rFonts w:asciiTheme="minorEastAsia" w:eastAsiaTheme="minorEastAsia" w:hAnsiTheme="minorEastAsia" w:cs="宋体"/>
          <w:color w:val="393939"/>
          <w:sz w:val="26"/>
          <w:szCs w:val="26"/>
        </w:rPr>
      </w:pPr>
      <w:r w:rsidRPr="002D0DC3">
        <w:rPr>
          <w:rFonts w:asciiTheme="minorEastAsia" w:eastAsiaTheme="minorEastAsia" w:hAnsiTheme="minorEastAsia" w:cs="宋体"/>
          <w:color w:val="393939"/>
          <w:sz w:val="26"/>
          <w:szCs w:val="26"/>
        </w:rPr>
        <w:t>日     期：</w:t>
      </w:r>
      <w:r w:rsidRPr="002D0DC3">
        <w:rPr>
          <w:rFonts w:asciiTheme="minorEastAsia" w:eastAsiaTheme="minorEastAsia" w:hAnsiTheme="minorEastAsia" w:cs="宋体"/>
          <w:color w:val="393939"/>
          <w:sz w:val="26"/>
          <w:szCs w:val="26"/>
          <w:u w:val="single"/>
        </w:rPr>
        <w:t>                   </w:t>
      </w:r>
      <w:r w:rsidRPr="002D0DC3">
        <w:rPr>
          <w:rFonts w:asciiTheme="minorEastAsia" w:eastAsiaTheme="minorEastAsia" w:hAnsiTheme="minorEastAsia" w:cs="宋体"/>
          <w:color w:val="393939"/>
          <w:sz w:val="26"/>
          <w:szCs w:val="26"/>
        </w:rPr>
        <w:t>                            日    期：</w:t>
      </w:r>
      <w:r w:rsidRPr="002D0DC3">
        <w:rPr>
          <w:rFonts w:asciiTheme="minorEastAsia" w:eastAsiaTheme="minorEastAsia" w:hAnsiTheme="minorEastAsia" w:cs="宋体"/>
          <w:color w:val="393939"/>
          <w:sz w:val="26"/>
          <w:szCs w:val="26"/>
          <w:u w:val="single"/>
        </w:rPr>
        <w:t>                 </w:t>
      </w:r>
    </w:p>
    <w:p w:rsidR="00241CCC" w:rsidRPr="00C5414D" w:rsidRDefault="00241CCC" w:rsidP="006B4586">
      <w:pPr>
        <w:adjustRightInd/>
        <w:snapToGrid/>
        <w:spacing w:line="220" w:lineRule="atLeast"/>
        <w:rPr>
          <w:rFonts w:ascii="宋体" w:eastAsia="宋体" w:hAnsi="宋体" w:cs="宋体"/>
          <w:color w:val="404040"/>
          <w:sz w:val="26"/>
          <w:szCs w:val="26"/>
        </w:rPr>
      </w:pPr>
    </w:p>
    <w:sectPr w:rsidR="00241CCC" w:rsidRPr="00C5414D" w:rsidSect="002523A2">
      <w:pgSz w:w="11906" w:h="16838"/>
      <w:pgMar w:top="1440" w:right="1800" w:bottom="1440" w:left="1800"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B81" w:rsidRDefault="006A3B81" w:rsidP="00D404F9">
      <w:pPr>
        <w:spacing w:after="0"/>
      </w:pPr>
      <w:r>
        <w:separator/>
      </w:r>
    </w:p>
  </w:endnote>
  <w:endnote w:type="continuationSeparator" w:id="0">
    <w:p w:rsidR="006A3B81" w:rsidRDefault="006A3B81" w:rsidP="00D404F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variable"/>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B81" w:rsidRDefault="006A3B81" w:rsidP="00D404F9">
      <w:pPr>
        <w:spacing w:after="0"/>
      </w:pPr>
      <w:r>
        <w:separator/>
      </w:r>
    </w:p>
  </w:footnote>
  <w:footnote w:type="continuationSeparator" w:id="0">
    <w:p w:rsidR="006A3B81" w:rsidRDefault="006A3B81" w:rsidP="00D404F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07737"/>
    <w:multiLevelType w:val="hybridMultilevel"/>
    <w:tmpl w:val="8764AD14"/>
    <w:lvl w:ilvl="0" w:tplc="823A907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33794" fillcolor="white">
      <v:fill color="white"/>
    </o:shapedefaults>
  </w:hdrShapeDefaults>
  <w:footnotePr>
    <w:footnote w:id="-1"/>
    <w:footnote w:id="0"/>
  </w:footnotePr>
  <w:endnotePr>
    <w:endnote w:id="-1"/>
    <w:endnote w:id="0"/>
  </w:endnotePr>
  <w:compat>
    <w:useFELayout/>
  </w:compat>
  <w:rsids>
    <w:rsidRoot w:val="00D31D50"/>
    <w:rsid w:val="000117C4"/>
    <w:rsid w:val="00016CB1"/>
    <w:rsid w:val="000258B4"/>
    <w:rsid w:val="000348F1"/>
    <w:rsid w:val="00051D9D"/>
    <w:rsid w:val="00052795"/>
    <w:rsid w:val="00057A91"/>
    <w:rsid w:val="00071F55"/>
    <w:rsid w:val="00072412"/>
    <w:rsid w:val="00081B08"/>
    <w:rsid w:val="00084E7A"/>
    <w:rsid w:val="000A4F16"/>
    <w:rsid w:val="000B1D68"/>
    <w:rsid w:val="000C6FBF"/>
    <w:rsid w:val="000E54E5"/>
    <w:rsid w:val="001062BA"/>
    <w:rsid w:val="00112815"/>
    <w:rsid w:val="00120C32"/>
    <w:rsid w:val="00125638"/>
    <w:rsid w:val="00145ECF"/>
    <w:rsid w:val="00147CC6"/>
    <w:rsid w:val="001511C6"/>
    <w:rsid w:val="00165284"/>
    <w:rsid w:val="00193EA6"/>
    <w:rsid w:val="001A7170"/>
    <w:rsid w:val="001C5F1A"/>
    <w:rsid w:val="0021629E"/>
    <w:rsid w:val="00241CCC"/>
    <w:rsid w:val="00243D91"/>
    <w:rsid w:val="002523A2"/>
    <w:rsid w:val="00263779"/>
    <w:rsid w:val="002909E2"/>
    <w:rsid w:val="00294055"/>
    <w:rsid w:val="002A3DCC"/>
    <w:rsid w:val="002B6897"/>
    <w:rsid w:val="002C54FA"/>
    <w:rsid w:val="002D0DC3"/>
    <w:rsid w:val="002D5D29"/>
    <w:rsid w:val="002D5EC8"/>
    <w:rsid w:val="002D7794"/>
    <w:rsid w:val="002E5820"/>
    <w:rsid w:val="002E6862"/>
    <w:rsid w:val="002F2997"/>
    <w:rsid w:val="002F3FC4"/>
    <w:rsid w:val="002F52D1"/>
    <w:rsid w:val="00323B43"/>
    <w:rsid w:val="003439B1"/>
    <w:rsid w:val="00350E22"/>
    <w:rsid w:val="003662B3"/>
    <w:rsid w:val="00391ADD"/>
    <w:rsid w:val="003974E6"/>
    <w:rsid w:val="003B053D"/>
    <w:rsid w:val="003B7259"/>
    <w:rsid w:val="003C65B6"/>
    <w:rsid w:val="003C7AF6"/>
    <w:rsid w:val="003D37D8"/>
    <w:rsid w:val="003E0004"/>
    <w:rsid w:val="003E0229"/>
    <w:rsid w:val="003E2E52"/>
    <w:rsid w:val="003F3C16"/>
    <w:rsid w:val="004175DA"/>
    <w:rsid w:val="00421385"/>
    <w:rsid w:val="00421648"/>
    <w:rsid w:val="00426133"/>
    <w:rsid w:val="004270CB"/>
    <w:rsid w:val="004358AB"/>
    <w:rsid w:val="00436248"/>
    <w:rsid w:val="00437514"/>
    <w:rsid w:val="0046161C"/>
    <w:rsid w:val="00461A45"/>
    <w:rsid w:val="00463981"/>
    <w:rsid w:val="004671D7"/>
    <w:rsid w:val="00482F33"/>
    <w:rsid w:val="00484CEA"/>
    <w:rsid w:val="004861FD"/>
    <w:rsid w:val="00497D98"/>
    <w:rsid w:val="004B2521"/>
    <w:rsid w:val="004B4645"/>
    <w:rsid w:val="004B7CC5"/>
    <w:rsid w:val="004D409E"/>
    <w:rsid w:val="004E0D10"/>
    <w:rsid w:val="004E66D5"/>
    <w:rsid w:val="00501BDC"/>
    <w:rsid w:val="00504951"/>
    <w:rsid w:val="00516432"/>
    <w:rsid w:val="00540452"/>
    <w:rsid w:val="00556230"/>
    <w:rsid w:val="00577623"/>
    <w:rsid w:val="0058049E"/>
    <w:rsid w:val="00582191"/>
    <w:rsid w:val="00597ACC"/>
    <w:rsid w:val="005B5007"/>
    <w:rsid w:val="005C0568"/>
    <w:rsid w:val="005C599E"/>
    <w:rsid w:val="005D23DA"/>
    <w:rsid w:val="005D3369"/>
    <w:rsid w:val="00616947"/>
    <w:rsid w:val="00623566"/>
    <w:rsid w:val="00631C94"/>
    <w:rsid w:val="00631CD4"/>
    <w:rsid w:val="006539CE"/>
    <w:rsid w:val="00661620"/>
    <w:rsid w:val="006900A1"/>
    <w:rsid w:val="006A3B81"/>
    <w:rsid w:val="006B06B2"/>
    <w:rsid w:val="006B2D1D"/>
    <w:rsid w:val="006B4586"/>
    <w:rsid w:val="006C3A1D"/>
    <w:rsid w:val="006C7D3A"/>
    <w:rsid w:val="006F195F"/>
    <w:rsid w:val="00707E79"/>
    <w:rsid w:val="00744582"/>
    <w:rsid w:val="0075638B"/>
    <w:rsid w:val="00766DD7"/>
    <w:rsid w:val="00773824"/>
    <w:rsid w:val="007827E4"/>
    <w:rsid w:val="007A123B"/>
    <w:rsid w:val="007B52E6"/>
    <w:rsid w:val="007B7490"/>
    <w:rsid w:val="007C0D75"/>
    <w:rsid w:val="007C2696"/>
    <w:rsid w:val="007C50DB"/>
    <w:rsid w:val="007D1490"/>
    <w:rsid w:val="007D2275"/>
    <w:rsid w:val="007D397A"/>
    <w:rsid w:val="007F1214"/>
    <w:rsid w:val="007F57C0"/>
    <w:rsid w:val="007F6D22"/>
    <w:rsid w:val="008042BA"/>
    <w:rsid w:val="00813C24"/>
    <w:rsid w:val="0083022D"/>
    <w:rsid w:val="00830EA4"/>
    <w:rsid w:val="008418D6"/>
    <w:rsid w:val="00854F14"/>
    <w:rsid w:val="00875504"/>
    <w:rsid w:val="00887CAC"/>
    <w:rsid w:val="008A3342"/>
    <w:rsid w:val="008A3C9C"/>
    <w:rsid w:val="008A41D7"/>
    <w:rsid w:val="008B033A"/>
    <w:rsid w:val="008B42C6"/>
    <w:rsid w:val="008B53D9"/>
    <w:rsid w:val="008B7726"/>
    <w:rsid w:val="008C0E0A"/>
    <w:rsid w:val="008F214B"/>
    <w:rsid w:val="00914928"/>
    <w:rsid w:val="0091663F"/>
    <w:rsid w:val="009171A5"/>
    <w:rsid w:val="009175D5"/>
    <w:rsid w:val="009317DB"/>
    <w:rsid w:val="00936E31"/>
    <w:rsid w:val="009607D1"/>
    <w:rsid w:val="0096113E"/>
    <w:rsid w:val="009809F5"/>
    <w:rsid w:val="009863E1"/>
    <w:rsid w:val="009878F0"/>
    <w:rsid w:val="00987919"/>
    <w:rsid w:val="00987F84"/>
    <w:rsid w:val="009929C1"/>
    <w:rsid w:val="009A3DD5"/>
    <w:rsid w:val="009A43CB"/>
    <w:rsid w:val="009A6156"/>
    <w:rsid w:val="009B171C"/>
    <w:rsid w:val="009B4A2A"/>
    <w:rsid w:val="009B6F48"/>
    <w:rsid w:val="009B735E"/>
    <w:rsid w:val="009C19F3"/>
    <w:rsid w:val="009C417B"/>
    <w:rsid w:val="009C69EF"/>
    <w:rsid w:val="009D6012"/>
    <w:rsid w:val="009D76AD"/>
    <w:rsid w:val="009D799C"/>
    <w:rsid w:val="009F1815"/>
    <w:rsid w:val="009F538B"/>
    <w:rsid w:val="00A030C7"/>
    <w:rsid w:val="00A05CF1"/>
    <w:rsid w:val="00A30B71"/>
    <w:rsid w:val="00A35F8F"/>
    <w:rsid w:val="00A5011C"/>
    <w:rsid w:val="00A65BA8"/>
    <w:rsid w:val="00A65E63"/>
    <w:rsid w:val="00A963F9"/>
    <w:rsid w:val="00AA004C"/>
    <w:rsid w:val="00AC3D32"/>
    <w:rsid w:val="00AC4859"/>
    <w:rsid w:val="00AE0803"/>
    <w:rsid w:val="00AF139F"/>
    <w:rsid w:val="00AF7E80"/>
    <w:rsid w:val="00B12736"/>
    <w:rsid w:val="00B245EB"/>
    <w:rsid w:val="00B25AE3"/>
    <w:rsid w:val="00B33DAD"/>
    <w:rsid w:val="00B46888"/>
    <w:rsid w:val="00B51ACE"/>
    <w:rsid w:val="00B70BA1"/>
    <w:rsid w:val="00BB098F"/>
    <w:rsid w:val="00BB50E2"/>
    <w:rsid w:val="00BB5AB6"/>
    <w:rsid w:val="00BC657B"/>
    <w:rsid w:val="00C03632"/>
    <w:rsid w:val="00C16AA1"/>
    <w:rsid w:val="00C177B1"/>
    <w:rsid w:val="00C24CB2"/>
    <w:rsid w:val="00C25D38"/>
    <w:rsid w:val="00C46A23"/>
    <w:rsid w:val="00C5414D"/>
    <w:rsid w:val="00C7149D"/>
    <w:rsid w:val="00CA3447"/>
    <w:rsid w:val="00CA40E7"/>
    <w:rsid w:val="00CC4753"/>
    <w:rsid w:val="00CC5E88"/>
    <w:rsid w:val="00CD230F"/>
    <w:rsid w:val="00CD3E68"/>
    <w:rsid w:val="00CD5584"/>
    <w:rsid w:val="00CE54BD"/>
    <w:rsid w:val="00CE796A"/>
    <w:rsid w:val="00CF0E0E"/>
    <w:rsid w:val="00CF69ED"/>
    <w:rsid w:val="00CF6D21"/>
    <w:rsid w:val="00D06DB4"/>
    <w:rsid w:val="00D0707A"/>
    <w:rsid w:val="00D13557"/>
    <w:rsid w:val="00D233F5"/>
    <w:rsid w:val="00D25185"/>
    <w:rsid w:val="00D31D50"/>
    <w:rsid w:val="00D32A7B"/>
    <w:rsid w:val="00D404F9"/>
    <w:rsid w:val="00D429D3"/>
    <w:rsid w:val="00D42D04"/>
    <w:rsid w:val="00D51A1F"/>
    <w:rsid w:val="00D876A8"/>
    <w:rsid w:val="00D92BF8"/>
    <w:rsid w:val="00DA2241"/>
    <w:rsid w:val="00DA35FB"/>
    <w:rsid w:val="00DA3C4A"/>
    <w:rsid w:val="00DB0EE2"/>
    <w:rsid w:val="00DB1FB8"/>
    <w:rsid w:val="00DC5488"/>
    <w:rsid w:val="00DF2B18"/>
    <w:rsid w:val="00DF3F7A"/>
    <w:rsid w:val="00E23F38"/>
    <w:rsid w:val="00E24AFB"/>
    <w:rsid w:val="00E35589"/>
    <w:rsid w:val="00E356F4"/>
    <w:rsid w:val="00E529C7"/>
    <w:rsid w:val="00E779F0"/>
    <w:rsid w:val="00E80445"/>
    <w:rsid w:val="00E845EC"/>
    <w:rsid w:val="00E97990"/>
    <w:rsid w:val="00EA7F4B"/>
    <w:rsid w:val="00EB171C"/>
    <w:rsid w:val="00EB307F"/>
    <w:rsid w:val="00ED698B"/>
    <w:rsid w:val="00EE2C71"/>
    <w:rsid w:val="00EF7ABB"/>
    <w:rsid w:val="00F0126E"/>
    <w:rsid w:val="00F07E12"/>
    <w:rsid w:val="00F112E2"/>
    <w:rsid w:val="00F2035A"/>
    <w:rsid w:val="00F24787"/>
    <w:rsid w:val="00F302AF"/>
    <w:rsid w:val="00F36F5E"/>
    <w:rsid w:val="00F64073"/>
    <w:rsid w:val="00F67B76"/>
    <w:rsid w:val="00F7018C"/>
    <w:rsid w:val="00F93F93"/>
    <w:rsid w:val="00F978D3"/>
    <w:rsid w:val="00FA2246"/>
    <w:rsid w:val="00FA4E07"/>
    <w:rsid w:val="00FB59C4"/>
    <w:rsid w:val="00FB5CC1"/>
    <w:rsid w:val="00FC02F3"/>
    <w:rsid w:val="00FD1601"/>
    <w:rsid w:val="00FD223F"/>
    <w:rsid w:val="00FE081F"/>
    <w:rsid w:val="00FE3535"/>
    <w:rsid w:val="00FE49CE"/>
    <w:rsid w:val="00FF2678"/>
    <w:rsid w:val="688400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HTML Preformatted" w:semiHidden="0" w:uiPriority="0" w:unhideWhenUsed="0"/>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3A2"/>
    <w:pPr>
      <w:adjustRightInd w:val="0"/>
      <w:snapToGrid w:val="0"/>
      <w:spacing w:after="200"/>
    </w:pPr>
    <w:rPr>
      <w:rFonts w:ascii="Tahoma" w:hAnsi="Tahoma"/>
      <w:sz w:val="22"/>
      <w:szCs w:val="22"/>
    </w:rPr>
  </w:style>
  <w:style w:type="paragraph" w:styleId="2">
    <w:name w:val="heading 2"/>
    <w:basedOn w:val="a"/>
    <w:next w:val="a"/>
    <w:link w:val="2Char"/>
    <w:uiPriority w:val="9"/>
    <w:qFormat/>
    <w:rsid w:val="002523A2"/>
    <w:pPr>
      <w:adjustRightInd/>
      <w:snapToGrid/>
      <w:spacing w:before="100" w:beforeAutospacing="1" w:after="100" w:afterAutospacing="1"/>
      <w:outlineLvl w:val="1"/>
    </w:pPr>
    <w:rPr>
      <w:rFonts w:ascii="宋体" w:eastAsia="宋体" w:hAnsi="宋体" w:cs="宋体"/>
      <w:b/>
      <w:bCs/>
      <w:sz w:val="36"/>
      <w:szCs w:val="36"/>
    </w:rPr>
  </w:style>
  <w:style w:type="paragraph" w:styleId="5">
    <w:name w:val="heading 5"/>
    <w:basedOn w:val="a"/>
    <w:next w:val="a"/>
    <w:link w:val="5Char"/>
    <w:uiPriority w:val="9"/>
    <w:qFormat/>
    <w:rsid w:val="002523A2"/>
    <w:pPr>
      <w:adjustRightInd/>
      <w:snapToGrid/>
      <w:spacing w:before="100" w:beforeAutospacing="1" w:after="100" w:afterAutospacing="1"/>
      <w:outlineLvl w:val="4"/>
    </w:pPr>
    <w:rPr>
      <w:rFonts w:ascii="宋体" w:eastAsia="宋体" w:hAnsi="宋体" w:cs="宋体"/>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semiHidden/>
    <w:rsid w:val="002523A2"/>
    <w:rPr>
      <w:rFonts w:ascii="Tahoma" w:hAnsi="Tahoma"/>
      <w:sz w:val="18"/>
      <w:szCs w:val="18"/>
    </w:rPr>
  </w:style>
  <w:style w:type="character" w:customStyle="1" w:styleId="Char0">
    <w:name w:val="页眉 Char"/>
    <w:basedOn w:val="a0"/>
    <w:link w:val="a4"/>
    <w:uiPriority w:val="99"/>
    <w:semiHidden/>
    <w:rsid w:val="002523A2"/>
    <w:rPr>
      <w:rFonts w:ascii="Tahoma" w:hAnsi="Tahoma"/>
      <w:sz w:val="18"/>
      <w:szCs w:val="18"/>
    </w:rPr>
  </w:style>
  <w:style w:type="character" w:customStyle="1" w:styleId="Char1">
    <w:name w:val="正文缩进 Char"/>
    <w:basedOn w:val="a0"/>
    <w:link w:val="a5"/>
    <w:rsid w:val="002523A2"/>
    <w:rPr>
      <w:rFonts w:ascii="Times New Roman" w:eastAsia="宋体" w:hAnsi="Times New Roman" w:cs="Times New Roman"/>
      <w:sz w:val="20"/>
      <w:szCs w:val="20"/>
    </w:rPr>
  </w:style>
  <w:style w:type="character" w:customStyle="1" w:styleId="5Char">
    <w:name w:val="标题 5 Char"/>
    <w:basedOn w:val="a0"/>
    <w:link w:val="5"/>
    <w:uiPriority w:val="9"/>
    <w:rsid w:val="002523A2"/>
    <w:rPr>
      <w:rFonts w:ascii="宋体" w:eastAsia="宋体" w:hAnsi="宋体" w:cs="宋体"/>
      <w:b/>
      <w:bCs/>
      <w:sz w:val="20"/>
      <w:szCs w:val="20"/>
    </w:rPr>
  </w:style>
  <w:style w:type="character" w:customStyle="1" w:styleId="apple-converted-space">
    <w:name w:val="apple-converted-space"/>
    <w:basedOn w:val="a0"/>
    <w:rsid w:val="002523A2"/>
  </w:style>
  <w:style w:type="character" w:styleId="a6">
    <w:name w:val="Strong"/>
    <w:basedOn w:val="a0"/>
    <w:uiPriority w:val="22"/>
    <w:qFormat/>
    <w:rsid w:val="002523A2"/>
    <w:rPr>
      <w:b/>
      <w:bCs/>
    </w:rPr>
  </w:style>
  <w:style w:type="character" w:customStyle="1" w:styleId="HTMLChar">
    <w:name w:val="HTML 预设格式 Char"/>
    <w:basedOn w:val="a0"/>
    <w:link w:val="HTML"/>
    <w:rsid w:val="002523A2"/>
    <w:rPr>
      <w:rFonts w:ascii="宋体" w:eastAsia="宋体" w:hAnsi="宋体" w:cs="宋体"/>
      <w:sz w:val="24"/>
      <w:szCs w:val="24"/>
    </w:rPr>
  </w:style>
  <w:style w:type="character" w:customStyle="1" w:styleId="2Char">
    <w:name w:val="标题 2 Char"/>
    <w:basedOn w:val="a0"/>
    <w:link w:val="2"/>
    <w:uiPriority w:val="9"/>
    <w:rsid w:val="002523A2"/>
    <w:rPr>
      <w:rFonts w:ascii="宋体" w:eastAsia="宋体" w:hAnsi="宋体" w:cs="宋体"/>
      <w:b/>
      <w:bCs/>
      <w:sz w:val="36"/>
      <w:szCs w:val="36"/>
    </w:rPr>
  </w:style>
  <w:style w:type="character" w:customStyle="1" w:styleId="Char2">
    <w:name w:val="纯文本 Char"/>
    <w:basedOn w:val="a0"/>
    <w:link w:val="a7"/>
    <w:uiPriority w:val="99"/>
    <w:semiHidden/>
    <w:rsid w:val="002523A2"/>
    <w:rPr>
      <w:rFonts w:ascii="宋体" w:eastAsia="宋体" w:hAnsi="Courier New" w:cs="Courier New"/>
      <w:sz w:val="21"/>
      <w:szCs w:val="21"/>
    </w:rPr>
  </w:style>
  <w:style w:type="paragraph" w:styleId="a8">
    <w:name w:val="Normal (Web)"/>
    <w:basedOn w:val="a"/>
    <w:uiPriority w:val="99"/>
    <w:unhideWhenUsed/>
    <w:rsid w:val="002523A2"/>
    <w:pPr>
      <w:adjustRightInd/>
      <w:snapToGrid/>
      <w:spacing w:before="100" w:beforeAutospacing="1" w:after="100" w:afterAutospacing="1"/>
    </w:pPr>
    <w:rPr>
      <w:rFonts w:ascii="宋体" w:eastAsia="宋体" w:hAnsi="宋体" w:cs="宋体"/>
      <w:sz w:val="24"/>
      <w:szCs w:val="24"/>
    </w:rPr>
  </w:style>
  <w:style w:type="paragraph" w:styleId="a3">
    <w:name w:val="footer"/>
    <w:basedOn w:val="a"/>
    <w:link w:val="Char"/>
    <w:uiPriority w:val="99"/>
    <w:unhideWhenUsed/>
    <w:rsid w:val="002523A2"/>
    <w:pPr>
      <w:tabs>
        <w:tab w:val="center" w:pos="4153"/>
        <w:tab w:val="right" w:pos="8306"/>
      </w:tabs>
    </w:pPr>
    <w:rPr>
      <w:sz w:val="18"/>
      <w:szCs w:val="18"/>
    </w:rPr>
  </w:style>
  <w:style w:type="paragraph" w:styleId="HTML">
    <w:name w:val="HTML Preformatted"/>
    <w:basedOn w:val="a"/>
    <w:link w:val="HTMLChar"/>
    <w:rsid w:val="00252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paragraph" w:styleId="a9">
    <w:name w:val="List Paragraph"/>
    <w:basedOn w:val="a"/>
    <w:uiPriority w:val="34"/>
    <w:qFormat/>
    <w:rsid w:val="002523A2"/>
    <w:pPr>
      <w:ind w:firstLineChars="200" w:firstLine="420"/>
    </w:pPr>
  </w:style>
  <w:style w:type="paragraph" w:styleId="a4">
    <w:name w:val="header"/>
    <w:basedOn w:val="a"/>
    <w:link w:val="Char0"/>
    <w:uiPriority w:val="99"/>
    <w:unhideWhenUsed/>
    <w:rsid w:val="002523A2"/>
    <w:pPr>
      <w:pBdr>
        <w:bottom w:val="single" w:sz="6" w:space="1" w:color="auto"/>
      </w:pBdr>
      <w:tabs>
        <w:tab w:val="center" w:pos="4153"/>
        <w:tab w:val="right" w:pos="8306"/>
      </w:tabs>
      <w:jc w:val="center"/>
    </w:pPr>
    <w:rPr>
      <w:sz w:val="18"/>
      <w:szCs w:val="18"/>
    </w:rPr>
  </w:style>
  <w:style w:type="paragraph" w:styleId="a7">
    <w:name w:val="Plain Text"/>
    <w:basedOn w:val="a"/>
    <w:link w:val="Char2"/>
    <w:unhideWhenUsed/>
    <w:qFormat/>
    <w:rsid w:val="002523A2"/>
    <w:rPr>
      <w:rFonts w:ascii="宋体" w:eastAsia="宋体" w:hAnsi="Courier New" w:cs="Courier New"/>
      <w:sz w:val="21"/>
      <w:szCs w:val="21"/>
    </w:rPr>
  </w:style>
  <w:style w:type="paragraph" w:styleId="a5">
    <w:name w:val="Normal Indent"/>
    <w:basedOn w:val="a"/>
    <w:link w:val="Char1"/>
    <w:rsid w:val="002523A2"/>
    <w:pPr>
      <w:adjustRightInd/>
      <w:snapToGrid/>
      <w:spacing w:after="0"/>
      <w:ind w:firstLine="420"/>
    </w:pPr>
    <w:rPr>
      <w:rFonts w:ascii="Times New Roman" w:eastAsia="宋体" w:hAnsi="Times New Roman"/>
      <w:sz w:val="20"/>
      <w:szCs w:val="20"/>
    </w:rPr>
  </w:style>
  <w:style w:type="paragraph" w:customStyle="1" w:styleId="3">
    <w:name w:val="样式3"/>
    <w:basedOn w:val="a7"/>
    <w:rsid w:val="002523A2"/>
    <w:pPr>
      <w:widowControl w:val="0"/>
      <w:adjustRightInd/>
      <w:snapToGrid/>
      <w:spacing w:after="0" w:line="0" w:lineRule="atLeast"/>
      <w:jc w:val="both"/>
      <w:outlineLvl w:val="0"/>
    </w:pPr>
    <w:rPr>
      <w:rFonts w:cs="Times New Roman"/>
      <w:kern w:val="2"/>
      <w:sz w:val="28"/>
      <w:szCs w:val="20"/>
    </w:rPr>
  </w:style>
  <w:style w:type="character" w:customStyle="1" w:styleId="Char10">
    <w:name w:val="纯文本 Char1"/>
    <w:basedOn w:val="a0"/>
    <w:qFormat/>
    <w:locked/>
    <w:rsid w:val="00FD1601"/>
    <w:rPr>
      <w:rFonts w:ascii="宋体" w:hAnsi="Courier New"/>
      <w:sz w:val="22"/>
    </w:rPr>
  </w:style>
  <w:style w:type="paragraph" w:styleId="aa">
    <w:name w:val="Balloon Text"/>
    <w:basedOn w:val="a"/>
    <w:link w:val="Char3"/>
    <w:uiPriority w:val="99"/>
    <w:semiHidden/>
    <w:unhideWhenUsed/>
    <w:rsid w:val="002F52D1"/>
    <w:pPr>
      <w:spacing w:after="0"/>
    </w:pPr>
    <w:rPr>
      <w:sz w:val="18"/>
      <w:szCs w:val="18"/>
    </w:rPr>
  </w:style>
  <w:style w:type="character" w:customStyle="1" w:styleId="Char3">
    <w:name w:val="批注框文本 Char"/>
    <w:basedOn w:val="a0"/>
    <w:link w:val="aa"/>
    <w:uiPriority w:val="99"/>
    <w:semiHidden/>
    <w:rsid w:val="002F52D1"/>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2020-07-03T06:57:00Z</cp:lastPrinted>
  <dcterms:created xsi:type="dcterms:W3CDTF">2020-07-03T03:35:00Z</dcterms:created>
  <dcterms:modified xsi:type="dcterms:W3CDTF">2020-07-03T06:59:00Z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