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CB2" w:rsidRDefault="00FF7585">
      <w:pPr>
        <w:pStyle w:val="1"/>
        <w:jc w:val="center"/>
        <w:rPr>
          <w:rFonts w:ascii="方正小标宋简体" w:eastAsia="方正小标宋简体"/>
          <w:b w:val="0"/>
          <w:kern w:val="2"/>
          <w:sz w:val="36"/>
          <w:szCs w:val="36"/>
        </w:rPr>
      </w:pPr>
      <w:r>
        <w:rPr>
          <w:rFonts w:ascii="方正小标宋简体" w:eastAsia="方正小标宋简体" w:hint="eastAsia"/>
          <w:b w:val="0"/>
          <w:kern w:val="2"/>
          <w:sz w:val="36"/>
          <w:szCs w:val="36"/>
        </w:rPr>
        <w:t>PACS系统</w:t>
      </w:r>
      <w:r w:rsidR="009C3B67" w:rsidRPr="009C3B67">
        <w:rPr>
          <w:rFonts w:ascii="方正小标宋简体" w:eastAsia="方正小标宋简体" w:hint="eastAsia"/>
          <w:b w:val="0"/>
          <w:kern w:val="2"/>
          <w:sz w:val="36"/>
          <w:szCs w:val="36"/>
        </w:rPr>
        <w:t>项目</w:t>
      </w:r>
      <w:r w:rsidR="009E00A4">
        <w:rPr>
          <w:rFonts w:ascii="方正小标宋简体" w:eastAsia="方正小标宋简体" w:hint="eastAsia"/>
          <w:b w:val="0"/>
          <w:kern w:val="2"/>
          <w:sz w:val="36"/>
          <w:szCs w:val="36"/>
        </w:rPr>
        <w:t>调研公示</w:t>
      </w:r>
    </w:p>
    <w:p w:rsidR="00537CB2" w:rsidRDefault="009E00A4">
      <w:pPr>
        <w:widowControl/>
        <w:shd w:val="clear" w:color="auto" w:fill="FFFFFF"/>
        <w:spacing w:line="336" w:lineRule="auto"/>
        <w:jc w:val="center"/>
      </w:pPr>
      <w:r>
        <w:rPr>
          <w:rFonts w:ascii="宋体" w:hAnsi="宋体" w:cs="宋体" w:hint="eastAsia"/>
          <w:b/>
          <w:color w:val="000000"/>
          <w:kern w:val="0"/>
          <w:sz w:val="36"/>
          <w:szCs w:val="36"/>
          <w:shd w:val="clear" w:color="auto" w:fill="FFFFFF"/>
        </w:rPr>
        <w:t> </w:t>
      </w:r>
    </w:p>
    <w:p w:rsidR="00537CB2" w:rsidRDefault="009E00A4">
      <w:pPr>
        <w:widowControl/>
        <w:shd w:val="clear" w:color="auto" w:fill="FFFFFF"/>
        <w:spacing w:line="336" w:lineRule="auto"/>
        <w:jc w:val="center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>第一部分 须知前附表</w:t>
      </w:r>
    </w:p>
    <w:p w:rsidR="00537CB2" w:rsidRDefault="009E00A4">
      <w:pPr>
        <w:widowControl/>
        <w:shd w:val="clear" w:color="auto" w:fill="FFFFFF"/>
        <w:spacing w:line="336" w:lineRule="auto"/>
      </w:pPr>
      <w:r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 </w:t>
      </w:r>
    </w:p>
    <w:tbl>
      <w:tblPr>
        <w:tblW w:w="874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4"/>
        <w:gridCol w:w="7781"/>
      </w:tblGrid>
      <w:tr w:rsidR="00537CB2">
        <w:trPr>
          <w:trHeight w:val="549"/>
          <w:jc w:val="center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CB2" w:rsidRDefault="009E00A4">
            <w:pPr>
              <w:pStyle w:val="aa"/>
              <w:widowControl/>
              <w:spacing w:line="36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</w:rPr>
              <w:t>序号</w:t>
            </w:r>
          </w:p>
        </w:tc>
        <w:tc>
          <w:tcPr>
            <w:tcW w:w="77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CB2" w:rsidRDefault="009E00A4">
            <w:pPr>
              <w:widowControl/>
              <w:spacing w:line="315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主　　</w:t>
            </w:r>
            <w:proofErr w:type="gramStart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　</w:t>
            </w:r>
            <w:proofErr w:type="gramEnd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要　　</w:t>
            </w:r>
            <w:proofErr w:type="gramStart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　</w:t>
            </w:r>
            <w:proofErr w:type="gramEnd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 内　　</w:t>
            </w:r>
            <w:proofErr w:type="gramStart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　</w:t>
            </w:r>
            <w:proofErr w:type="gramEnd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 容</w:t>
            </w:r>
          </w:p>
        </w:tc>
      </w:tr>
      <w:tr w:rsidR="00537CB2">
        <w:trPr>
          <w:trHeight w:val="1444"/>
          <w:jc w:val="center"/>
        </w:trPr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CB2" w:rsidRDefault="009E00A4">
            <w:pPr>
              <w:widowControl/>
              <w:spacing w:line="315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CB2" w:rsidRDefault="009E00A4">
            <w:pPr>
              <w:widowControl/>
              <w:spacing w:line="315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调研报名公示开始时间：2021年 </w:t>
            </w:r>
            <w:r w:rsidR="00DD2BB8">
              <w:rPr>
                <w:rFonts w:ascii="仿宋" w:eastAsia="仿宋" w:hAnsi="仿宋" w:cs="仿宋"/>
                <w:color w:val="000000"/>
                <w:kern w:val="0"/>
                <w:sz w:val="24"/>
              </w:rPr>
              <w:t>10</w:t>
            </w:r>
            <w:r w:rsidRPr="003E4EEB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 月　</w:t>
            </w:r>
            <w:r w:rsidR="00494D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  <w:r w:rsidR="00FF7585">
              <w:rPr>
                <w:rFonts w:ascii="仿宋" w:eastAsia="仿宋" w:hAnsi="仿宋" w:cs="仿宋"/>
                <w:color w:val="000000"/>
                <w:kern w:val="0"/>
                <w:sz w:val="24"/>
              </w:rPr>
              <w:t>8</w:t>
            </w:r>
            <w:r w:rsidRPr="003E4EEB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日北京时间</w:t>
            </w:r>
          </w:p>
          <w:p w:rsidR="00537CB2" w:rsidRDefault="009E00A4">
            <w:pPr>
              <w:widowControl/>
              <w:spacing w:line="315" w:lineRule="atLeas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调研报名截止时间：2021年</w:t>
            </w:r>
            <w:r w:rsidRPr="003E4EEB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  <w:r w:rsidR="00DD2BB8">
              <w:rPr>
                <w:rFonts w:ascii="仿宋" w:eastAsia="仿宋" w:hAnsi="仿宋" w:cs="仿宋"/>
                <w:color w:val="000000"/>
                <w:kern w:val="0"/>
                <w:sz w:val="24"/>
              </w:rPr>
              <w:t>1</w:t>
            </w:r>
            <w:r w:rsidR="00FF7585">
              <w:rPr>
                <w:rFonts w:ascii="仿宋" w:eastAsia="仿宋" w:hAnsi="仿宋" w:cs="仿宋"/>
                <w:color w:val="000000"/>
                <w:kern w:val="0"/>
                <w:sz w:val="24"/>
              </w:rPr>
              <w:t>1</w:t>
            </w:r>
            <w:r w:rsidRPr="003E4EEB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 月　</w:t>
            </w:r>
            <w:r w:rsidR="00FF7585">
              <w:rPr>
                <w:rFonts w:ascii="仿宋" w:eastAsia="仿宋" w:hAnsi="仿宋" w:cs="仿宋"/>
                <w:color w:val="000000"/>
                <w:kern w:val="0"/>
                <w:sz w:val="24"/>
              </w:rPr>
              <w:t>3</w:t>
            </w:r>
            <w:r w:rsidRPr="003E4EEB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日下午17分北京时间</w:t>
            </w:r>
          </w:p>
          <w:p w:rsidR="00537CB2" w:rsidRDefault="009E00A4">
            <w:pPr>
              <w:widowControl/>
              <w:spacing w:line="315" w:lineRule="atLeas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(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报名请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携带加盖公章的项目文件回执单、营业执照复印件、公司简介)</w:t>
            </w:r>
          </w:p>
          <w:p w:rsidR="003E4EEB" w:rsidRDefault="003E4EEB">
            <w:pPr>
              <w:widowControl/>
              <w:spacing w:line="315" w:lineRule="atLeas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537CB2" w:rsidRDefault="009E00A4">
            <w:pPr>
              <w:widowControl/>
              <w:spacing w:line="315" w:lineRule="atLeast"/>
              <w:rPr>
                <w:rFonts w:ascii="仿宋" w:eastAsia="仿宋" w:hAnsi="仿宋" w:cs="仿宋"/>
                <w:color w:val="000000"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调研会时间：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>调研会议时间另行通知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</w:rPr>
              <w:t xml:space="preserve">　</w:t>
            </w:r>
          </w:p>
        </w:tc>
      </w:tr>
      <w:tr w:rsidR="00537CB2">
        <w:trPr>
          <w:trHeight w:val="959"/>
          <w:jc w:val="center"/>
        </w:trPr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CB2" w:rsidRDefault="009E00A4">
            <w:pPr>
              <w:widowControl/>
              <w:spacing w:line="315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CB2" w:rsidRDefault="009E00A4" w:rsidP="00DD2BB8">
            <w:pPr>
              <w:widowControl/>
              <w:spacing w:line="315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项目：</w:t>
            </w:r>
            <w:r w:rsidR="00985A74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PACS医学影像系统</w:t>
            </w:r>
            <w:bookmarkStart w:id="0" w:name="_GoBack"/>
            <w:bookmarkEnd w:id="0"/>
            <w:r w:rsidR="009C3B67" w:rsidRPr="009C3B67">
              <w:rPr>
                <w:rFonts w:ascii="仿宋" w:eastAsia="仿宋" w:hAnsi="仿宋" w:cs="仿宋" w:hint="eastAsia"/>
              </w:rPr>
              <w:t>项目</w:t>
            </w:r>
            <w:r w:rsidR="00DD2BB8" w:rsidRPr="00DD2BB8">
              <w:rPr>
                <w:rFonts w:ascii="仿宋" w:eastAsia="仿宋" w:hAnsi="仿宋" w:cs="仿宋" w:hint="eastAsia"/>
              </w:rPr>
              <w:t>调研公示</w:t>
            </w:r>
          </w:p>
        </w:tc>
      </w:tr>
      <w:tr w:rsidR="00537CB2">
        <w:trPr>
          <w:trHeight w:val="685"/>
          <w:jc w:val="center"/>
        </w:trPr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CB2" w:rsidRDefault="009E00A4">
            <w:pPr>
              <w:widowControl/>
              <w:spacing w:line="315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CB2" w:rsidRDefault="009E00A4" w:rsidP="00FF7585">
            <w:pPr>
              <w:widowControl/>
              <w:spacing w:line="315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文件正本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</w:rPr>
              <w:t xml:space="preserve">　</w:t>
            </w:r>
            <w:r>
              <w:rPr>
                <w:rFonts w:eastAsia="仿宋" w:cs="Calibri"/>
                <w:color w:val="000000"/>
                <w:kern w:val="0"/>
                <w:sz w:val="24"/>
                <w:u w:val="single"/>
              </w:rPr>
              <w:t>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</w:rPr>
              <w:t xml:space="preserve">1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份，副本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</w:rPr>
              <w:t xml:space="preserve">　</w:t>
            </w:r>
            <w:r>
              <w:rPr>
                <w:rFonts w:eastAsia="仿宋" w:cs="Calibri"/>
                <w:color w:val="000000"/>
                <w:kern w:val="0"/>
                <w:sz w:val="24"/>
                <w:u w:val="single"/>
              </w:rPr>
              <w:t> </w:t>
            </w:r>
            <w:r w:rsidR="00FF7585">
              <w:rPr>
                <w:rFonts w:ascii="仿宋" w:eastAsia="仿宋" w:hAnsi="仿宋" w:cs="仿宋"/>
                <w:color w:val="000000"/>
                <w:kern w:val="0"/>
                <w:sz w:val="24"/>
                <w:u w:val="single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</w:rPr>
              <w:t xml:space="preserve">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份。</w:t>
            </w:r>
          </w:p>
        </w:tc>
      </w:tr>
      <w:tr w:rsidR="00537CB2">
        <w:trPr>
          <w:trHeight w:val="631"/>
          <w:jc w:val="center"/>
        </w:trPr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CB2" w:rsidRDefault="009E00A4">
            <w:pPr>
              <w:widowControl/>
              <w:spacing w:line="315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CB2" w:rsidRDefault="009E00A4">
            <w:pPr>
              <w:widowControl/>
              <w:spacing w:line="315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文件递交处：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</w:rPr>
              <w:t xml:space="preserve">　福建省肿瘤医院 网络办会议室　</w:t>
            </w:r>
          </w:p>
        </w:tc>
      </w:tr>
      <w:tr w:rsidR="00537CB2">
        <w:trPr>
          <w:trHeight w:val="567"/>
          <w:jc w:val="center"/>
        </w:trPr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CB2" w:rsidRDefault="009E00A4">
            <w:pPr>
              <w:widowControl/>
              <w:spacing w:line="315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CB2" w:rsidRDefault="009E00A4">
            <w:pPr>
              <w:widowControl/>
              <w:spacing w:line="315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上述时间、地点如有变动，以单位届时通知为准。</w:t>
            </w:r>
          </w:p>
        </w:tc>
      </w:tr>
    </w:tbl>
    <w:p w:rsidR="00537CB2" w:rsidRDefault="009E00A4">
      <w:pPr>
        <w:widowControl/>
        <w:shd w:val="clear" w:color="auto" w:fill="FFFFFF"/>
        <w:spacing w:line="440" w:lineRule="atLeas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>地　址： 福建省福州市福马路420号省肿瘤医院科研楼四</w:t>
      </w:r>
      <w:proofErr w:type="gramStart"/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>楼网络办</w:t>
      </w:r>
      <w:proofErr w:type="gramEnd"/>
    </w:p>
    <w:p w:rsidR="00537CB2" w:rsidRDefault="009E00A4">
      <w:pPr>
        <w:widowControl/>
        <w:shd w:val="clear" w:color="auto" w:fill="FFFFFF"/>
        <w:spacing w:line="440" w:lineRule="atLeas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>邮　编： 3500</w:t>
      </w:r>
      <w:r w:rsidR="003E4EEB"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</w:rPr>
        <w:t>14</w:t>
      </w: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 xml:space="preserve">　 </w:t>
      </w:r>
    </w:p>
    <w:p w:rsidR="00537CB2" w:rsidRDefault="009E00A4">
      <w:pPr>
        <w:widowControl/>
        <w:shd w:val="clear" w:color="auto" w:fill="FFFFFF"/>
        <w:spacing w:line="440" w:lineRule="atLeas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>电　话： 0591-83660063-8822</w:t>
      </w:r>
    </w:p>
    <w:p w:rsidR="00537CB2" w:rsidRDefault="009E00A4">
      <w:pPr>
        <w:widowControl/>
        <w:shd w:val="clear" w:color="auto" w:fill="FFFFFF"/>
        <w:spacing w:line="440" w:lineRule="atLeast"/>
      </w:pP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>联系人： 金工</w:t>
      </w:r>
    </w:p>
    <w:p w:rsidR="00537CB2" w:rsidRDefault="009E00A4">
      <w:pPr>
        <w:widowControl/>
        <w:shd w:val="clear" w:color="auto" w:fill="FFFFFF"/>
        <w:spacing w:line="440" w:lineRule="atLeast"/>
        <w:ind w:firstLine="480"/>
      </w:pPr>
      <w:r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 </w:t>
      </w:r>
    </w:p>
    <w:p w:rsidR="00537CB2" w:rsidRDefault="009E00A4">
      <w:pPr>
        <w:widowControl/>
        <w:shd w:val="clear" w:color="auto" w:fill="FFFFFF"/>
        <w:spacing w:line="440" w:lineRule="atLeast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 </w:t>
      </w:r>
    </w:p>
    <w:p w:rsidR="00537CB2" w:rsidRDefault="00537CB2">
      <w:pPr>
        <w:widowControl/>
        <w:shd w:val="clear" w:color="auto" w:fill="FFFFFF"/>
        <w:spacing w:line="440" w:lineRule="atLeast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</w:p>
    <w:p w:rsidR="00537CB2" w:rsidRDefault="00537CB2">
      <w:pPr>
        <w:widowControl/>
        <w:shd w:val="clear" w:color="auto" w:fill="FFFFFF"/>
        <w:spacing w:line="440" w:lineRule="atLeast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</w:p>
    <w:p w:rsidR="00537CB2" w:rsidRDefault="00537CB2">
      <w:pPr>
        <w:widowControl/>
        <w:shd w:val="clear" w:color="auto" w:fill="FFFFFF"/>
        <w:spacing w:line="440" w:lineRule="atLeast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</w:p>
    <w:p w:rsidR="00537CB2" w:rsidRDefault="00537CB2">
      <w:pPr>
        <w:widowControl/>
        <w:shd w:val="clear" w:color="auto" w:fill="FFFFFF"/>
        <w:spacing w:line="440" w:lineRule="atLeast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</w:p>
    <w:p w:rsidR="00537CB2" w:rsidRDefault="00537CB2">
      <w:pPr>
        <w:widowControl/>
        <w:shd w:val="clear" w:color="auto" w:fill="FFFFFF"/>
        <w:spacing w:line="440" w:lineRule="atLeast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</w:p>
    <w:p w:rsidR="00537CB2" w:rsidRDefault="00537CB2">
      <w:pPr>
        <w:widowControl/>
        <w:shd w:val="clear" w:color="auto" w:fill="FFFFFF"/>
        <w:spacing w:line="440" w:lineRule="atLeast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</w:p>
    <w:p w:rsidR="00537CB2" w:rsidRDefault="00537CB2">
      <w:pPr>
        <w:widowControl/>
        <w:shd w:val="clear" w:color="auto" w:fill="FFFFFF"/>
        <w:spacing w:line="440" w:lineRule="atLeast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</w:p>
    <w:p w:rsidR="00537CB2" w:rsidRDefault="009E00A4">
      <w:pPr>
        <w:keepNext/>
        <w:widowControl/>
        <w:numPr>
          <w:ilvl w:val="0"/>
          <w:numId w:val="1"/>
        </w:numPr>
        <w:shd w:val="clear" w:color="auto" w:fill="FFFFFF"/>
        <w:autoSpaceDE w:val="0"/>
        <w:spacing w:before="120" w:after="120"/>
        <w:ind w:left="420" w:hanging="420"/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lastRenderedPageBreak/>
        <w:t>采购内容</w:t>
      </w:r>
    </w:p>
    <w:p w:rsidR="00537CB2" w:rsidRDefault="00537CB2">
      <w:pPr>
        <w:widowControl/>
        <w:shd w:val="clear" w:color="auto" w:fill="FFFFFF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</w:p>
    <w:tbl>
      <w:tblPr>
        <w:tblW w:w="7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3121"/>
        <w:gridCol w:w="1532"/>
        <w:gridCol w:w="1532"/>
      </w:tblGrid>
      <w:tr w:rsidR="00537CB2">
        <w:trPr>
          <w:jc w:val="center"/>
        </w:trPr>
        <w:tc>
          <w:tcPr>
            <w:tcW w:w="986" w:type="dxa"/>
            <w:vAlign w:val="center"/>
          </w:tcPr>
          <w:p w:rsidR="00537CB2" w:rsidRDefault="009E00A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合同包</w:t>
            </w:r>
          </w:p>
        </w:tc>
        <w:tc>
          <w:tcPr>
            <w:tcW w:w="3121" w:type="dxa"/>
          </w:tcPr>
          <w:p w:rsidR="00537CB2" w:rsidRDefault="009E00A4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采购标的</w:t>
            </w:r>
          </w:p>
        </w:tc>
        <w:tc>
          <w:tcPr>
            <w:tcW w:w="1532" w:type="dxa"/>
          </w:tcPr>
          <w:p w:rsidR="00537CB2" w:rsidRDefault="009E00A4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数量/单位</w:t>
            </w:r>
          </w:p>
        </w:tc>
        <w:tc>
          <w:tcPr>
            <w:tcW w:w="1532" w:type="dxa"/>
          </w:tcPr>
          <w:p w:rsidR="00537CB2" w:rsidRDefault="009E00A4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预算限价</w:t>
            </w:r>
          </w:p>
        </w:tc>
      </w:tr>
      <w:tr w:rsidR="00537CB2">
        <w:trPr>
          <w:jc w:val="center"/>
        </w:trPr>
        <w:tc>
          <w:tcPr>
            <w:tcW w:w="986" w:type="dxa"/>
            <w:vAlign w:val="center"/>
          </w:tcPr>
          <w:p w:rsidR="00537CB2" w:rsidRDefault="009E00A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1-1</w:t>
            </w:r>
          </w:p>
        </w:tc>
        <w:tc>
          <w:tcPr>
            <w:tcW w:w="3121" w:type="dxa"/>
          </w:tcPr>
          <w:p w:rsidR="00537CB2" w:rsidRDefault="00FF7585" w:rsidP="00FF7585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FF7585">
              <w:rPr>
                <w:rFonts w:ascii="仿宋" w:eastAsia="仿宋" w:hAnsi="仿宋" w:cs="仿宋" w:hint="eastAsia"/>
                <w:kern w:val="0"/>
                <w:sz w:val="24"/>
              </w:rPr>
              <w:t>PACS系统项</w:t>
            </w:r>
            <w:r w:rsidR="009C3B67" w:rsidRPr="009C3B67">
              <w:rPr>
                <w:rFonts w:ascii="仿宋" w:eastAsia="仿宋" w:hAnsi="仿宋" w:cs="仿宋" w:hint="eastAsia"/>
                <w:kern w:val="0"/>
                <w:sz w:val="24"/>
              </w:rPr>
              <w:t>目</w:t>
            </w:r>
          </w:p>
        </w:tc>
        <w:tc>
          <w:tcPr>
            <w:tcW w:w="1532" w:type="dxa"/>
          </w:tcPr>
          <w:p w:rsidR="00537CB2" w:rsidRDefault="009E00A4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1532" w:type="dxa"/>
          </w:tcPr>
          <w:p w:rsidR="00537CB2" w:rsidRDefault="00FF7585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26</w:t>
            </w:r>
            <w:r w:rsidR="009C3B67">
              <w:rPr>
                <w:rFonts w:ascii="仿宋" w:eastAsia="仿宋" w:hAnsi="仿宋" w:cs="仿宋"/>
                <w:kern w:val="0"/>
                <w:sz w:val="24"/>
              </w:rPr>
              <w:t>0</w:t>
            </w:r>
            <w:r w:rsidR="009E00A4">
              <w:rPr>
                <w:rFonts w:ascii="仿宋" w:eastAsia="仿宋" w:hAnsi="仿宋" w:cs="仿宋" w:hint="eastAsia"/>
                <w:kern w:val="0"/>
                <w:sz w:val="24"/>
              </w:rPr>
              <w:t>万</w:t>
            </w:r>
          </w:p>
        </w:tc>
      </w:tr>
    </w:tbl>
    <w:p w:rsidR="00537CB2" w:rsidRDefault="009E00A4">
      <w:pPr>
        <w:keepNext/>
        <w:widowControl/>
        <w:numPr>
          <w:ilvl w:val="0"/>
          <w:numId w:val="1"/>
        </w:numPr>
        <w:shd w:val="clear" w:color="auto" w:fill="FFFFFF"/>
        <w:autoSpaceDE w:val="0"/>
        <w:spacing w:before="120" w:after="120"/>
        <w:ind w:left="420" w:hanging="420"/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>软件技术功能及服务要求</w:t>
      </w:r>
    </w:p>
    <w:p w:rsidR="00FF7585" w:rsidRDefault="00FF7585" w:rsidP="00FF7585">
      <w:pPr>
        <w:spacing w:line="590" w:lineRule="exact"/>
        <w:ind w:left="425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整体建设要求</w:t>
      </w:r>
    </w:p>
    <w:p w:rsidR="00FF7585" w:rsidRDefault="00FF7585" w:rsidP="00FF7585">
      <w:pPr>
        <w:suppressAutoHyphens/>
        <w:spacing w:line="590" w:lineRule="exact"/>
        <w:ind w:firstLineChars="200" w:firstLine="56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本次项目以基于电子病历系统应用水平六级、互联互通五级、智慧服务四级标准为建设指导并符合国家的相关评级要求，进行影像系统开发建设，构建影像质量、影像报告与质量控制流程等闭环管理。进一步提升医院的医疗信息共享能力、提升医院临床诊疗智能化支撑能力、提升临床医护人员影像科研能力、提升广大就诊患者享有健康医疗服务的满意度。</w:t>
      </w:r>
    </w:p>
    <w:p w:rsidR="00FF7585" w:rsidRDefault="00FF7585" w:rsidP="00FF7585">
      <w:pPr>
        <w:spacing w:line="590" w:lineRule="exact"/>
        <w:ind w:left="425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系统需求</w:t>
      </w:r>
    </w:p>
    <w:p w:rsidR="00FF7585" w:rsidRDefault="00FF7585" w:rsidP="00FF7585">
      <w:pPr>
        <w:numPr>
          <w:ilvl w:val="0"/>
          <w:numId w:val="7"/>
        </w:numPr>
        <w:spacing w:line="590" w:lineRule="exact"/>
        <w:rPr>
          <w:rFonts w:ascii="仿宋_GB2312" w:eastAsia="仿宋_GB2312" w:hAnsi="等线" w:cs="黑体"/>
          <w:sz w:val="28"/>
          <w:szCs w:val="28"/>
        </w:rPr>
      </w:pPr>
      <w:r>
        <w:rPr>
          <w:rFonts w:ascii="楷体_GB2312" w:eastAsia="楷体_GB2312" w:hAnsi="等线" w:cs="黑体" w:hint="eastAsia"/>
          <w:b/>
          <w:bCs/>
          <w:sz w:val="28"/>
          <w:szCs w:val="28"/>
        </w:rPr>
        <w:t>基础技术服务</w:t>
      </w:r>
    </w:p>
    <w:p w:rsidR="00FF7585" w:rsidRDefault="00FF7585" w:rsidP="00FF7585">
      <w:pPr>
        <w:numPr>
          <w:ilvl w:val="0"/>
          <w:numId w:val="8"/>
        </w:numPr>
        <w:spacing w:line="590" w:lineRule="exact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检查登记流程管理</w:t>
      </w:r>
    </w:p>
    <w:p w:rsidR="00FF7585" w:rsidRDefault="00FF7585" w:rsidP="00FF7585">
      <w:pPr>
        <w:suppressAutoHyphens/>
        <w:spacing w:line="590" w:lineRule="exact"/>
        <w:ind w:firstLineChars="200" w:firstLine="56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具备完整的检查登记流程管理功能。参照现有业务模式依托His数据项，全面集成与预约系统的集成和联动、报到分诊、前台质控、电子申请等功能，与影像业务管理实时关联联动。</w:t>
      </w:r>
    </w:p>
    <w:p w:rsidR="00FF7585" w:rsidRDefault="00FF7585" w:rsidP="00FF7585">
      <w:pPr>
        <w:pStyle w:val="ae"/>
        <w:numPr>
          <w:ilvl w:val="0"/>
          <w:numId w:val="9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支持检查申请单、检查预约、检查登记、检查叫号等相关功能的管理；</w:t>
      </w:r>
    </w:p>
    <w:p w:rsidR="00FF7585" w:rsidRDefault="00FF7585" w:rsidP="00FF7585">
      <w:pPr>
        <w:pStyle w:val="ae"/>
        <w:numPr>
          <w:ilvl w:val="0"/>
          <w:numId w:val="9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支持对各项工作应支持手动录入登记；</w:t>
      </w:r>
    </w:p>
    <w:p w:rsidR="00FF7585" w:rsidRDefault="00FF7585" w:rsidP="00FF7585">
      <w:pPr>
        <w:pStyle w:val="ae"/>
        <w:numPr>
          <w:ilvl w:val="0"/>
          <w:numId w:val="9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现有的主要数据项（包括但不限于：病人来源、检查类别、检查设备、预约时间等）要予以体现。</w:t>
      </w:r>
    </w:p>
    <w:p w:rsidR="00FF7585" w:rsidRDefault="00FF7585" w:rsidP="00FF7585">
      <w:pPr>
        <w:pStyle w:val="ae"/>
        <w:numPr>
          <w:ilvl w:val="0"/>
          <w:numId w:val="9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配合HIS，开发支持3-6个月的检查预约登记的功能。</w:t>
      </w:r>
    </w:p>
    <w:p w:rsidR="00FF7585" w:rsidRDefault="00FF7585" w:rsidP="00FF7585">
      <w:pPr>
        <w:pStyle w:val="ae"/>
        <w:numPr>
          <w:ilvl w:val="0"/>
          <w:numId w:val="9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lastRenderedPageBreak/>
        <w:t>具备将信息关联到医院APP端，方便患者通过APP查询跟踪有关检查及报告全流程。</w:t>
      </w:r>
    </w:p>
    <w:p w:rsidR="00FF7585" w:rsidRDefault="00FF7585" w:rsidP="00FF7585">
      <w:pPr>
        <w:pStyle w:val="ae"/>
        <w:numPr>
          <w:ilvl w:val="0"/>
          <w:numId w:val="9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预约登记及护理工作模块中，应支持有对比剂、药物过敏、肾功能异常患者的管理和预警功能，支持历史检查中登记的对比剂过敏史的预警。</w:t>
      </w:r>
    </w:p>
    <w:p w:rsidR="00FF7585" w:rsidRDefault="00FF7585" w:rsidP="00FF7585">
      <w:pPr>
        <w:numPr>
          <w:ilvl w:val="0"/>
          <w:numId w:val="8"/>
        </w:numPr>
        <w:spacing w:line="590" w:lineRule="exact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PACS影像数据管理</w:t>
      </w:r>
    </w:p>
    <w:p w:rsidR="00FF7585" w:rsidRDefault="00FF7585" w:rsidP="00FF7585">
      <w:pPr>
        <w:suppressAutoHyphens/>
        <w:spacing w:line="590" w:lineRule="exact"/>
        <w:ind w:firstLineChars="200" w:firstLine="56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具备PACS影像数据管理功能。</w:t>
      </w:r>
    </w:p>
    <w:p w:rsidR="00FF7585" w:rsidRDefault="00FF7585" w:rsidP="00FF7585">
      <w:pPr>
        <w:pStyle w:val="ae"/>
        <w:numPr>
          <w:ilvl w:val="0"/>
          <w:numId w:val="10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接收标准的DICOM数据；</w:t>
      </w:r>
    </w:p>
    <w:p w:rsidR="00FF7585" w:rsidRDefault="00FF7585" w:rsidP="00FF7585">
      <w:pPr>
        <w:pStyle w:val="ae"/>
        <w:numPr>
          <w:ilvl w:val="0"/>
          <w:numId w:val="10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支持完整的影像数据管理，例如影像数据的归档，在线影像数据的查询、删除、</w:t>
      </w:r>
      <w:proofErr w:type="gramStart"/>
      <w:r>
        <w:rPr>
          <w:rFonts w:ascii="仿宋_GB2312" w:eastAsia="仿宋_GB2312" w:hAnsi="等线" w:cs="黑体" w:hint="eastAsia"/>
          <w:sz w:val="28"/>
          <w:szCs w:val="28"/>
        </w:rPr>
        <w:t>补传等</w:t>
      </w:r>
      <w:proofErr w:type="gramEnd"/>
      <w:r>
        <w:rPr>
          <w:rFonts w:ascii="仿宋_GB2312" w:eastAsia="仿宋_GB2312" w:hAnsi="等线" w:cs="黑体" w:hint="eastAsia"/>
          <w:sz w:val="28"/>
          <w:szCs w:val="28"/>
        </w:rPr>
        <w:t>；</w:t>
      </w:r>
    </w:p>
    <w:p w:rsidR="00FF7585" w:rsidRDefault="00FF7585" w:rsidP="00FF7585">
      <w:pPr>
        <w:pStyle w:val="ae"/>
        <w:numPr>
          <w:ilvl w:val="0"/>
          <w:numId w:val="10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支持图像的操作功能，例如修改图像中错误的检查号、患者姓名、检查时间等。</w:t>
      </w:r>
    </w:p>
    <w:p w:rsidR="00FF7585" w:rsidRDefault="00FF7585" w:rsidP="00FF7585">
      <w:pPr>
        <w:pStyle w:val="ae"/>
        <w:numPr>
          <w:ilvl w:val="0"/>
          <w:numId w:val="10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支持基于PACS界面的胶片排版打印，定制符合临床需求的排版格式。</w:t>
      </w:r>
    </w:p>
    <w:p w:rsidR="00FF7585" w:rsidRDefault="00FF7585" w:rsidP="00FF7585">
      <w:pPr>
        <w:pStyle w:val="ae"/>
        <w:numPr>
          <w:ilvl w:val="0"/>
          <w:numId w:val="10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相同病人的所有历史图像和报告数据应配准，在因身份证号、门诊卡号变更升级时，应能够实行多条件配准能力。</w:t>
      </w:r>
    </w:p>
    <w:p w:rsidR="00FF7585" w:rsidRDefault="00FF7585" w:rsidP="00FF7585">
      <w:pPr>
        <w:pStyle w:val="ae"/>
        <w:numPr>
          <w:ilvl w:val="0"/>
          <w:numId w:val="10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图像在线存储，调阅速度满足工作要求。</w:t>
      </w:r>
    </w:p>
    <w:p w:rsidR="00FF7585" w:rsidRDefault="00FF7585" w:rsidP="00FF7585">
      <w:pPr>
        <w:numPr>
          <w:ilvl w:val="0"/>
          <w:numId w:val="8"/>
        </w:numPr>
        <w:spacing w:line="590" w:lineRule="exact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图文报告管理</w:t>
      </w:r>
    </w:p>
    <w:p w:rsidR="00FF7585" w:rsidRDefault="00FF7585" w:rsidP="00FF7585">
      <w:pPr>
        <w:suppressAutoHyphens/>
        <w:spacing w:line="590" w:lineRule="exact"/>
        <w:ind w:firstLineChars="200" w:firstLine="56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具备结构化图文报告管理（参见结构化报告管理）。</w:t>
      </w:r>
    </w:p>
    <w:p w:rsidR="00FF7585" w:rsidRDefault="00FF7585" w:rsidP="00FF7585">
      <w:pPr>
        <w:pStyle w:val="ae"/>
        <w:numPr>
          <w:ilvl w:val="0"/>
          <w:numId w:val="11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支持结构化报告的维护；</w:t>
      </w:r>
    </w:p>
    <w:p w:rsidR="00FF7585" w:rsidRDefault="00FF7585" w:rsidP="00FF7585">
      <w:pPr>
        <w:pStyle w:val="ae"/>
        <w:numPr>
          <w:ilvl w:val="0"/>
          <w:numId w:val="11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支持诊断知识库的建立；</w:t>
      </w:r>
    </w:p>
    <w:p w:rsidR="00FF7585" w:rsidRDefault="00FF7585" w:rsidP="00FF7585">
      <w:pPr>
        <w:pStyle w:val="ae"/>
        <w:numPr>
          <w:ilvl w:val="0"/>
          <w:numId w:val="11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支持报告编写过程中自定义质控和随访；</w:t>
      </w:r>
    </w:p>
    <w:p w:rsidR="00FF7585" w:rsidRDefault="00FF7585" w:rsidP="00FF7585">
      <w:pPr>
        <w:pStyle w:val="ae"/>
        <w:numPr>
          <w:ilvl w:val="0"/>
          <w:numId w:val="11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支持AI集成平台AI诊断显示与调用；</w:t>
      </w:r>
    </w:p>
    <w:p w:rsidR="00FF7585" w:rsidRDefault="00FF7585" w:rsidP="00FF7585">
      <w:pPr>
        <w:pStyle w:val="ae"/>
        <w:numPr>
          <w:ilvl w:val="0"/>
          <w:numId w:val="11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支持患者检查的各节点信息查询和实时跟踪；</w:t>
      </w:r>
    </w:p>
    <w:p w:rsidR="00FF7585" w:rsidRDefault="00FF7585" w:rsidP="00FF7585">
      <w:pPr>
        <w:pStyle w:val="ae"/>
        <w:numPr>
          <w:ilvl w:val="0"/>
          <w:numId w:val="11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lastRenderedPageBreak/>
        <w:t>报告支持多级审核；</w:t>
      </w:r>
    </w:p>
    <w:p w:rsidR="00FF7585" w:rsidRDefault="00FF7585" w:rsidP="00FF7585">
      <w:pPr>
        <w:pStyle w:val="ae"/>
        <w:numPr>
          <w:ilvl w:val="0"/>
          <w:numId w:val="11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支持图文报告的打印；</w:t>
      </w:r>
    </w:p>
    <w:p w:rsidR="00FF7585" w:rsidRDefault="00FF7585" w:rsidP="00FF7585">
      <w:pPr>
        <w:pStyle w:val="ae"/>
        <w:numPr>
          <w:ilvl w:val="0"/>
          <w:numId w:val="11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支持报告全院内闭环管理。</w:t>
      </w:r>
    </w:p>
    <w:p w:rsidR="00FF7585" w:rsidRDefault="00FF7585" w:rsidP="00FF7585">
      <w:pPr>
        <w:pStyle w:val="ae"/>
        <w:numPr>
          <w:ilvl w:val="0"/>
          <w:numId w:val="11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支持完善的报告权限管理及管理工具。</w:t>
      </w:r>
    </w:p>
    <w:p w:rsidR="00FF7585" w:rsidRDefault="00FF7585" w:rsidP="00FF7585">
      <w:pPr>
        <w:numPr>
          <w:ilvl w:val="0"/>
          <w:numId w:val="8"/>
        </w:numPr>
        <w:spacing w:line="590" w:lineRule="exact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图像后处理管理</w:t>
      </w:r>
    </w:p>
    <w:p w:rsidR="00FF7585" w:rsidRDefault="00FF7585" w:rsidP="00FF7585">
      <w:pPr>
        <w:suppressAutoHyphens/>
        <w:spacing w:line="590" w:lineRule="exact"/>
        <w:ind w:firstLineChars="200" w:firstLine="56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具备常规阅片的各项管理功能。</w:t>
      </w:r>
    </w:p>
    <w:p w:rsidR="00FF7585" w:rsidRDefault="00FF7585" w:rsidP="00FF7585">
      <w:pPr>
        <w:pStyle w:val="ae"/>
        <w:numPr>
          <w:ilvl w:val="0"/>
          <w:numId w:val="12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支持自定义阅</w:t>
      </w:r>
      <w:proofErr w:type="gramStart"/>
      <w:r>
        <w:rPr>
          <w:rFonts w:ascii="仿宋_GB2312" w:eastAsia="仿宋_GB2312" w:hAnsi="等线" w:cs="黑体" w:hint="eastAsia"/>
          <w:sz w:val="28"/>
          <w:szCs w:val="28"/>
        </w:rPr>
        <w:t>片习惯</w:t>
      </w:r>
      <w:proofErr w:type="gramEnd"/>
      <w:r>
        <w:rPr>
          <w:rFonts w:ascii="仿宋_GB2312" w:eastAsia="仿宋_GB2312" w:hAnsi="等线" w:cs="黑体" w:hint="eastAsia"/>
          <w:sz w:val="28"/>
          <w:szCs w:val="28"/>
        </w:rPr>
        <w:t>的功能；</w:t>
      </w:r>
    </w:p>
    <w:p w:rsidR="00FF7585" w:rsidRDefault="00FF7585" w:rsidP="00FF7585">
      <w:pPr>
        <w:pStyle w:val="ae"/>
        <w:numPr>
          <w:ilvl w:val="0"/>
          <w:numId w:val="12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对比模式可支持某个序列的对比；</w:t>
      </w:r>
    </w:p>
    <w:p w:rsidR="00FF7585" w:rsidRDefault="00FF7585" w:rsidP="00FF7585">
      <w:pPr>
        <w:pStyle w:val="ae"/>
        <w:numPr>
          <w:ilvl w:val="0"/>
          <w:numId w:val="12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支持第三方厂商AI模块的接入；</w:t>
      </w:r>
    </w:p>
    <w:p w:rsidR="00FF7585" w:rsidRDefault="00FF7585" w:rsidP="00FF7585">
      <w:pPr>
        <w:pStyle w:val="ae"/>
        <w:numPr>
          <w:ilvl w:val="0"/>
          <w:numId w:val="12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支持自定义阅片模式，可按单用户的习惯修改及保存阅片界面和功能。</w:t>
      </w:r>
    </w:p>
    <w:p w:rsidR="00FF7585" w:rsidRDefault="00FF7585" w:rsidP="00FF7585">
      <w:pPr>
        <w:suppressAutoHyphens/>
        <w:spacing w:line="590" w:lineRule="exact"/>
        <w:ind w:firstLineChars="200" w:firstLine="56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具备高级模块，主要包括：</w:t>
      </w:r>
    </w:p>
    <w:p w:rsidR="00FF7585" w:rsidRDefault="00FF7585" w:rsidP="00FF7585">
      <w:pPr>
        <w:suppressAutoHyphens/>
        <w:spacing w:line="590" w:lineRule="exact"/>
        <w:ind w:firstLineChars="200" w:firstLine="56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高级后处理（包括刚性配准和柔性配准）、容积重建和MPR重建、容积匹配、CTA、MRA重建、ADC值分析、冠脉分析、基于RECIST的病变管理、乳腺阅片模块、DBT专业显示等。为使以上高级模块功能的总并发</w:t>
      </w:r>
      <w:proofErr w:type="gramStart"/>
      <w:r>
        <w:rPr>
          <w:rFonts w:ascii="仿宋_GB2312" w:eastAsia="仿宋_GB2312" w:hAnsi="等线" w:cs="黑体" w:hint="eastAsia"/>
          <w:sz w:val="28"/>
          <w:szCs w:val="28"/>
        </w:rPr>
        <w:t>数满足</w:t>
      </w:r>
      <w:proofErr w:type="gramEnd"/>
      <w:r>
        <w:rPr>
          <w:rFonts w:ascii="仿宋_GB2312" w:eastAsia="仿宋_GB2312" w:hAnsi="等线" w:cs="黑体" w:hint="eastAsia"/>
          <w:sz w:val="28"/>
          <w:szCs w:val="28"/>
        </w:rPr>
        <w:t>科室5年内的需求，总并发数应达到30-40个，具体各项高级模块的并发数配置视最终中标厂家而确定。欢迎提供上述以外的其他高级功能供选择。</w:t>
      </w:r>
    </w:p>
    <w:p w:rsidR="00FF7585" w:rsidRDefault="00FF7585" w:rsidP="00FF7585">
      <w:pPr>
        <w:numPr>
          <w:ilvl w:val="0"/>
          <w:numId w:val="8"/>
        </w:numPr>
        <w:spacing w:line="590" w:lineRule="exact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报告任务全流程闭环管理</w:t>
      </w:r>
    </w:p>
    <w:p w:rsidR="00FF7585" w:rsidRDefault="00FF7585" w:rsidP="00FF7585">
      <w:pPr>
        <w:suppressAutoHyphens/>
        <w:spacing w:line="590" w:lineRule="exact"/>
        <w:ind w:firstLineChars="200" w:firstLine="56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具备科室排班、任务分配、报告推送等相应管理功能。</w:t>
      </w:r>
    </w:p>
    <w:p w:rsidR="00FF7585" w:rsidRDefault="00FF7585" w:rsidP="00FF7585">
      <w:pPr>
        <w:pStyle w:val="ae"/>
        <w:numPr>
          <w:ilvl w:val="0"/>
          <w:numId w:val="13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支持根据一定规则自助分配报告任务给报告医生 ；</w:t>
      </w:r>
    </w:p>
    <w:p w:rsidR="00FF7585" w:rsidRDefault="00FF7585" w:rsidP="00FF7585">
      <w:pPr>
        <w:pStyle w:val="ae"/>
        <w:numPr>
          <w:ilvl w:val="0"/>
          <w:numId w:val="13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支持科室分配各级别权限的管理；</w:t>
      </w:r>
    </w:p>
    <w:p w:rsidR="00FF7585" w:rsidRDefault="00FF7585" w:rsidP="00FF7585">
      <w:pPr>
        <w:pStyle w:val="ae"/>
        <w:numPr>
          <w:ilvl w:val="0"/>
          <w:numId w:val="13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proofErr w:type="gramStart"/>
      <w:r>
        <w:rPr>
          <w:rFonts w:ascii="仿宋_GB2312" w:eastAsia="仿宋_GB2312" w:hAnsi="等线" w:cs="黑体" w:hint="eastAsia"/>
          <w:sz w:val="28"/>
          <w:szCs w:val="28"/>
        </w:rPr>
        <w:t>支电子</w:t>
      </w:r>
      <w:proofErr w:type="gramEnd"/>
      <w:r>
        <w:rPr>
          <w:rFonts w:ascii="仿宋_GB2312" w:eastAsia="仿宋_GB2312" w:hAnsi="等线" w:cs="黑体" w:hint="eastAsia"/>
          <w:sz w:val="28"/>
          <w:szCs w:val="28"/>
        </w:rPr>
        <w:t>排班应与OA系统对接并自动上报，电子报告应向医生和患者进行推送。</w:t>
      </w:r>
    </w:p>
    <w:p w:rsidR="00FF7585" w:rsidRDefault="00FF7585" w:rsidP="00FF7585">
      <w:pPr>
        <w:numPr>
          <w:ilvl w:val="0"/>
          <w:numId w:val="7"/>
        </w:numPr>
        <w:spacing w:line="590" w:lineRule="exact"/>
        <w:rPr>
          <w:rFonts w:ascii="楷体_GB2312" w:eastAsia="楷体_GB2312" w:hAnsi="等线" w:cs="黑体"/>
          <w:b/>
          <w:bCs/>
          <w:sz w:val="28"/>
          <w:szCs w:val="28"/>
        </w:rPr>
      </w:pPr>
      <w:r>
        <w:rPr>
          <w:rFonts w:ascii="楷体_GB2312" w:eastAsia="楷体_GB2312" w:hAnsi="等线" w:cs="黑体" w:hint="eastAsia"/>
          <w:b/>
          <w:bCs/>
          <w:sz w:val="28"/>
          <w:szCs w:val="28"/>
        </w:rPr>
        <w:lastRenderedPageBreak/>
        <w:t>结构化报告</w:t>
      </w:r>
    </w:p>
    <w:p w:rsidR="00FF7585" w:rsidRDefault="00FF7585" w:rsidP="00FF7585">
      <w:pPr>
        <w:suppressAutoHyphens/>
        <w:spacing w:line="590" w:lineRule="exact"/>
        <w:ind w:firstLineChars="200" w:firstLine="56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具备结构化诊断库维护、结构化报告编辑、结构化数据统计分析。具备公用报告模板及个人报告模板维护管理的功能。自招标公示结束后的3个月内协助我院放诊科构建</w:t>
      </w:r>
      <w:proofErr w:type="gramStart"/>
      <w:r>
        <w:rPr>
          <w:rFonts w:ascii="仿宋_GB2312" w:eastAsia="仿宋_GB2312" w:hAnsi="等线" w:cs="黑体" w:hint="eastAsia"/>
          <w:sz w:val="28"/>
          <w:szCs w:val="28"/>
        </w:rPr>
        <w:t>建</w:t>
      </w:r>
      <w:proofErr w:type="gramEnd"/>
      <w:r>
        <w:rPr>
          <w:rFonts w:ascii="仿宋_GB2312" w:eastAsia="仿宋_GB2312" w:hAnsi="等线" w:cs="黑体" w:hint="eastAsia"/>
          <w:sz w:val="28"/>
          <w:szCs w:val="28"/>
        </w:rPr>
        <w:t>3-5种常见癌种的结构化报告，12个月内完成我院10种常见癌种的结构化报告，具备自动进行AJCC/UICC肿瘤分期。</w:t>
      </w:r>
    </w:p>
    <w:p w:rsidR="00FF7585" w:rsidRDefault="00FF7585" w:rsidP="00FF7585">
      <w:pPr>
        <w:pStyle w:val="ae"/>
        <w:numPr>
          <w:ilvl w:val="0"/>
          <w:numId w:val="14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bookmarkStart w:id="1" w:name="_Hlk77149345"/>
      <w:r>
        <w:rPr>
          <w:rFonts w:ascii="仿宋_GB2312" w:eastAsia="仿宋_GB2312" w:hAnsi="等线" w:cs="黑体" w:hint="eastAsia"/>
          <w:sz w:val="28"/>
          <w:szCs w:val="28"/>
        </w:rPr>
        <w:t>支持结构化诊断库维护；</w:t>
      </w:r>
    </w:p>
    <w:p w:rsidR="00FF7585" w:rsidRDefault="00FF7585" w:rsidP="00FF7585">
      <w:pPr>
        <w:pStyle w:val="ae"/>
        <w:numPr>
          <w:ilvl w:val="0"/>
          <w:numId w:val="14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支持结构化报告编辑；</w:t>
      </w:r>
    </w:p>
    <w:p w:rsidR="00FF7585" w:rsidRDefault="00FF7585" w:rsidP="00FF7585">
      <w:pPr>
        <w:pStyle w:val="ae"/>
        <w:numPr>
          <w:ilvl w:val="0"/>
          <w:numId w:val="14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支持结构化数据统计分析；</w:t>
      </w:r>
    </w:p>
    <w:p w:rsidR="00FF7585" w:rsidRDefault="00FF7585" w:rsidP="00FF7585">
      <w:pPr>
        <w:pStyle w:val="ae"/>
        <w:numPr>
          <w:ilvl w:val="0"/>
          <w:numId w:val="14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具备完善医院特色的公用报告模版/个人报告模板维护。</w:t>
      </w:r>
    </w:p>
    <w:bookmarkEnd w:id="1"/>
    <w:p w:rsidR="00FF7585" w:rsidRDefault="00FF7585" w:rsidP="00FF7585">
      <w:pPr>
        <w:numPr>
          <w:ilvl w:val="0"/>
          <w:numId w:val="7"/>
        </w:numPr>
        <w:spacing w:line="590" w:lineRule="exact"/>
        <w:rPr>
          <w:rFonts w:ascii="楷体_GB2312" w:eastAsia="楷体_GB2312" w:hAnsi="等线" w:cs="黑体"/>
          <w:b/>
          <w:bCs/>
          <w:sz w:val="28"/>
          <w:szCs w:val="28"/>
        </w:rPr>
      </w:pPr>
      <w:r>
        <w:rPr>
          <w:rFonts w:ascii="楷体_GB2312" w:eastAsia="楷体_GB2312" w:hAnsi="等线" w:cs="黑体" w:hint="eastAsia"/>
          <w:b/>
          <w:bCs/>
          <w:sz w:val="28"/>
          <w:szCs w:val="28"/>
        </w:rPr>
        <w:t>质量控制管理</w:t>
      </w:r>
    </w:p>
    <w:p w:rsidR="00FF7585" w:rsidRDefault="00FF7585" w:rsidP="00FF7585">
      <w:pPr>
        <w:suppressAutoHyphens/>
        <w:spacing w:line="590" w:lineRule="exact"/>
        <w:ind w:firstLineChars="200" w:firstLine="56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具备基于影像业务全流程质控闭环管理，</w:t>
      </w:r>
      <w:proofErr w:type="gramStart"/>
      <w:r>
        <w:rPr>
          <w:rFonts w:ascii="仿宋_GB2312" w:eastAsia="仿宋_GB2312" w:hAnsi="等线" w:cs="黑体" w:hint="eastAsia"/>
          <w:sz w:val="28"/>
          <w:szCs w:val="28"/>
        </w:rPr>
        <w:t>危急值全流程</w:t>
      </w:r>
      <w:proofErr w:type="gramEnd"/>
      <w:r>
        <w:rPr>
          <w:rFonts w:ascii="仿宋_GB2312" w:eastAsia="仿宋_GB2312" w:hAnsi="等线" w:cs="黑体" w:hint="eastAsia"/>
          <w:sz w:val="28"/>
          <w:szCs w:val="28"/>
        </w:rPr>
        <w:t>闭环管理，系统日志及操作痕迹的管理，影像随访管理的功能。与病理科病理诊断端口进行匹配，抓取病理相关信息，配合建立统计报表。</w:t>
      </w:r>
    </w:p>
    <w:p w:rsidR="00FF7585" w:rsidRDefault="00FF7585" w:rsidP="00FF7585">
      <w:pPr>
        <w:suppressAutoHyphens/>
        <w:spacing w:line="590" w:lineRule="exact"/>
        <w:ind w:firstLineChars="200" w:firstLine="56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依据现有的管理和定义图文报告满足质量控制、质量控制分析、质量控制统计等相关需求。满足影像图像的质量审核、核对、评估等相关需求。</w:t>
      </w:r>
    </w:p>
    <w:p w:rsidR="00FF7585" w:rsidRDefault="00FF7585" w:rsidP="00FF7585">
      <w:pPr>
        <w:suppressAutoHyphens/>
        <w:spacing w:line="590" w:lineRule="exact"/>
        <w:ind w:firstLineChars="200" w:firstLine="56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满足科室统一的随访管理（含个人随访管理），对随访方式、过程、结果有相应的管理，满足与其他检查报告自动整合的需求。</w:t>
      </w:r>
    </w:p>
    <w:p w:rsidR="00FF7585" w:rsidRDefault="00FF7585" w:rsidP="00FF7585">
      <w:pPr>
        <w:numPr>
          <w:ilvl w:val="0"/>
          <w:numId w:val="7"/>
        </w:numPr>
        <w:spacing w:line="590" w:lineRule="exact"/>
        <w:rPr>
          <w:rFonts w:ascii="楷体_GB2312" w:eastAsia="楷体_GB2312" w:hAnsi="等线" w:cs="黑体"/>
          <w:b/>
          <w:bCs/>
          <w:sz w:val="28"/>
          <w:szCs w:val="28"/>
        </w:rPr>
      </w:pPr>
      <w:proofErr w:type="gramStart"/>
      <w:r>
        <w:rPr>
          <w:rFonts w:ascii="楷体_GB2312" w:eastAsia="楷体_GB2312" w:hAnsi="等线" w:cs="黑体" w:hint="eastAsia"/>
          <w:b/>
          <w:bCs/>
          <w:sz w:val="28"/>
          <w:szCs w:val="28"/>
        </w:rPr>
        <w:t>危急值全流程</w:t>
      </w:r>
      <w:proofErr w:type="gramEnd"/>
      <w:r>
        <w:rPr>
          <w:rFonts w:ascii="楷体_GB2312" w:eastAsia="楷体_GB2312" w:hAnsi="等线" w:cs="黑体" w:hint="eastAsia"/>
          <w:b/>
          <w:bCs/>
          <w:sz w:val="28"/>
          <w:szCs w:val="28"/>
        </w:rPr>
        <w:t>闭环管理</w:t>
      </w:r>
    </w:p>
    <w:p w:rsidR="00FF7585" w:rsidRDefault="00FF7585" w:rsidP="00FF7585">
      <w:pPr>
        <w:suppressAutoHyphens/>
        <w:spacing w:line="590" w:lineRule="exact"/>
        <w:ind w:firstLineChars="200" w:firstLine="56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满足危急值数据库管理、消息管理、危急</w:t>
      </w:r>
      <w:proofErr w:type="gramStart"/>
      <w:r>
        <w:rPr>
          <w:rFonts w:ascii="仿宋_GB2312" w:eastAsia="仿宋_GB2312" w:hAnsi="等线" w:cs="黑体" w:hint="eastAsia"/>
          <w:sz w:val="28"/>
          <w:szCs w:val="28"/>
        </w:rPr>
        <w:t>值管理</w:t>
      </w:r>
      <w:proofErr w:type="gramEnd"/>
      <w:r>
        <w:rPr>
          <w:rFonts w:ascii="仿宋_GB2312" w:eastAsia="仿宋_GB2312" w:hAnsi="等线" w:cs="黑体" w:hint="eastAsia"/>
          <w:sz w:val="28"/>
          <w:szCs w:val="28"/>
        </w:rPr>
        <w:t>与查询等相关需求，应在报告中体现各数据项的发送、浏览的时间节点。实现危急</w:t>
      </w:r>
      <w:proofErr w:type="gramStart"/>
      <w:r>
        <w:rPr>
          <w:rFonts w:ascii="仿宋_GB2312" w:eastAsia="仿宋_GB2312" w:hAnsi="等线" w:cs="黑体" w:hint="eastAsia"/>
          <w:sz w:val="28"/>
          <w:szCs w:val="28"/>
        </w:rPr>
        <w:t>值报告</w:t>
      </w:r>
      <w:proofErr w:type="gramEnd"/>
      <w:r>
        <w:rPr>
          <w:rFonts w:ascii="仿宋_GB2312" w:eastAsia="仿宋_GB2312" w:hAnsi="等线" w:cs="黑体" w:hint="eastAsia"/>
          <w:sz w:val="28"/>
          <w:szCs w:val="28"/>
        </w:rPr>
        <w:t>向各临床病区的PACS终端、临床医生或护士（手机）推送。</w:t>
      </w:r>
    </w:p>
    <w:p w:rsidR="00FF7585" w:rsidRDefault="00FF7585" w:rsidP="00FF7585">
      <w:pPr>
        <w:numPr>
          <w:ilvl w:val="0"/>
          <w:numId w:val="7"/>
        </w:numPr>
        <w:spacing w:line="590" w:lineRule="exact"/>
        <w:rPr>
          <w:rFonts w:ascii="楷体_GB2312" w:eastAsia="楷体_GB2312" w:hAnsi="等线" w:cs="黑体"/>
          <w:b/>
          <w:bCs/>
          <w:sz w:val="28"/>
          <w:szCs w:val="28"/>
        </w:rPr>
      </w:pPr>
      <w:r>
        <w:rPr>
          <w:rFonts w:ascii="楷体_GB2312" w:eastAsia="楷体_GB2312" w:hAnsi="等线" w:cs="黑体" w:hint="eastAsia"/>
          <w:b/>
          <w:bCs/>
          <w:sz w:val="28"/>
          <w:szCs w:val="28"/>
        </w:rPr>
        <w:t>影像随访管理</w:t>
      </w:r>
    </w:p>
    <w:p w:rsidR="00FF7585" w:rsidRDefault="00FF7585" w:rsidP="00FF7585">
      <w:pPr>
        <w:suppressAutoHyphens/>
        <w:spacing w:line="590" w:lineRule="exact"/>
        <w:ind w:firstLineChars="200" w:firstLine="56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满足科室统一的随访管理（含个人随访管理），对随访方式、过程、结</w:t>
      </w:r>
      <w:r>
        <w:rPr>
          <w:rFonts w:ascii="仿宋_GB2312" w:eastAsia="仿宋_GB2312" w:hAnsi="等线" w:cs="黑体" w:hint="eastAsia"/>
          <w:sz w:val="28"/>
          <w:szCs w:val="28"/>
        </w:rPr>
        <w:lastRenderedPageBreak/>
        <w:t>果有相应的管理，满足与其他检查报告自动关联、整合的需求。</w:t>
      </w:r>
    </w:p>
    <w:p w:rsidR="00FF7585" w:rsidRDefault="00FF7585" w:rsidP="00FF7585">
      <w:pPr>
        <w:numPr>
          <w:ilvl w:val="0"/>
          <w:numId w:val="7"/>
        </w:numPr>
        <w:spacing w:line="590" w:lineRule="exact"/>
        <w:rPr>
          <w:rFonts w:ascii="楷体_GB2312" w:eastAsia="楷体_GB2312" w:hAnsi="等线" w:cs="黑体"/>
          <w:b/>
          <w:bCs/>
          <w:sz w:val="28"/>
          <w:szCs w:val="28"/>
        </w:rPr>
      </w:pPr>
      <w:r>
        <w:rPr>
          <w:rFonts w:ascii="楷体_GB2312" w:eastAsia="楷体_GB2312" w:hAnsi="等线" w:cs="黑体" w:hint="eastAsia"/>
          <w:b/>
          <w:bCs/>
          <w:sz w:val="28"/>
          <w:szCs w:val="28"/>
        </w:rPr>
        <w:t>其他相关业务管理</w:t>
      </w:r>
    </w:p>
    <w:p w:rsidR="00FF7585" w:rsidRDefault="00FF7585" w:rsidP="00FF7585">
      <w:pPr>
        <w:pStyle w:val="ae"/>
        <w:numPr>
          <w:ilvl w:val="0"/>
          <w:numId w:val="15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完整的日志管理，具备完整的日志管理功能，可对各项操作进行数据采集，包括但不限于操作时间、操作人员、操作内容等。支持对日志进行搜索、分析的管理；</w:t>
      </w:r>
    </w:p>
    <w:p w:rsidR="00FF7585" w:rsidRDefault="00FF7585" w:rsidP="00FF7585">
      <w:pPr>
        <w:pStyle w:val="ae"/>
        <w:numPr>
          <w:ilvl w:val="0"/>
          <w:numId w:val="15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负责开放第三方接口，须根据医院互联互通五级测评开展系统需求改造，配合参与互联互通五级评审。须完成与院内电子病历系统、集成平台、检查预约系统、自助机、影像科排队叫号系统、病理科系统、云胶片平台等的接口对接，由此产生的接口开发费用均须含在报价中，医院不再提供任何接口费用及技术支持服务。实现PACS与其他设备终端之间的互通、并实现影像图像的接收和发送功能。</w:t>
      </w:r>
    </w:p>
    <w:p w:rsidR="00FF7585" w:rsidRDefault="00FF7585" w:rsidP="00FF7585">
      <w:pPr>
        <w:pStyle w:val="ae"/>
        <w:numPr>
          <w:ilvl w:val="0"/>
          <w:numId w:val="15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具有完善的科室排班管理功能，具备登记、注射、检查、报告、审核等排班功能；</w:t>
      </w:r>
    </w:p>
    <w:p w:rsidR="00FF7585" w:rsidRDefault="00FF7585" w:rsidP="00FF7585">
      <w:pPr>
        <w:pStyle w:val="ae"/>
        <w:numPr>
          <w:ilvl w:val="0"/>
          <w:numId w:val="15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根据科室的需要设计检查前准备、检查状态及报告状态相关的消息推送，实现与医院消息平台集成。</w:t>
      </w:r>
    </w:p>
    <w:p w:rsidR="00FF7585" w:rsidRDefault="00FF7585" w:rsidP="00FF7585">
      <w:pPr>
        <w:pStyle w:val="ae"/>
        <w:numPr>
          <w:ilvl w:val="0"/>
          <w:numId w:val="15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具备24小时问题响应和处理能力，系统bug修复期限不应超过48小时。</w:t>
      </w:r>
    </w:p>
    <w:p w:rsidR="00FF7585" w:rsidRDefault="00FF7585" w:rsidP="00FF7585">
      <w:pPr>
        <w:pStyle w:val="ae"/>
        <w:numPr>
          <w:ilvl w:val="0"/>
          <w:numId w:val="15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在实施后的三个月内解决所有系统不稳定的问题。</w:t>
      </w:r>
    </w:p>
    <w:p w:rsidR="00FF7585" w:rsidRDefault="00FF7585" w:rsidP="00FF7585">
      <w:pPr>
        <w:pStyle w:val="ae"/>
        <w:numPr>
          <w:ilvl w:val="0"/>
          <w:numId w:val="15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具备可视化统计分析能力，配合定制10余种常见的统计图表，具备所有数据条目的导出和分析能力。</w:t>
      </w:r>
    </w:p>
    <w:p w:rsidR="00FF7585" w:rsidRDefault="00FF7585" w:rsidP="00FF7585">
      <w:pPr>
        <w:pStyle w:val="ae"/>
        <w:numPr>
          <w:ilvl w:val="0"/>
          <w:numId w:val="15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提供公司最新版本PACS软件，承诺5年内提供免费升级。</w:t>
      </w:r>
    </w:p>
    <w:p w:rsidR="00FF7585" w:rsidRDefault="00FF7585" w:rsidP="00FF7585">
      <w:pPr>
        <w:pStyle w:val="ae"/>
        <w:numPr>
          <w:ilvl w:val="0"/>
          <w:numId w:val="15"/>
        </w:numPr>
        <w:snapToGrid w:val="0"/>
        <w:spacing w:before="0" w:beforeAutospacing="0" w:after="0" w:afterAutospacing="0" w:line="590" w:lineRule="exact"/>
        <w:ind w:firstLineChars="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自中标日起，3年内增加大型检查设备时，不能额外收取标准接口费用。</w:t>
      </w:r>
    </w:p>
    <w:p w:rsidR="00FF7585" w:rsidRDefault="00FF7585" w:rsidP="00FF7585">
      <w:pPr>
        <w:spacing w:line="590" w:lineRule="exact"/>
        <w:ind w:left="425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其他要求</w:t>
      </w:r>
    </w:p>
    <w:p w:rsidR="00FF7585" w:rsidRDefault="00FF7585" w:rsidP="00FF7585">
      <w:pPr>
        <w:numPr>
          <w:ilvl w:val="0"/>
          <w:numId w:val="16"/>
        </w:numPr>
        <w:spacing w:before="100" w:beforeAutospacing="1" w:after="100" w:afterAutospacing="1" w:line="550" w:lineRule="exact"/>
        <w:jc w:val="left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系统应与医院HIS，电子病历等系统无缝对接，符合电子病历6级、医院的互联互通5级、智慧医院4级的建设要求。</w:t>
      </w:r>
    </w:p>
    <w:p w:rsidR="00FF7585" w:rsidRDefault="00FF7585" w:rsidP="00FF7585">
      <w:pPr>
        <w:numPr>
          <w:ilvl w:val="0"/>
          <w:numId w:val="16"/>
        </w:numPr>
        <w:spacing w:before="100" w:beforeAutospacing="1" w:after="100" w:afterAutospacing="1" w:line="550" w:lineRule="exact"/>
        <w:jc w:val="left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具备与集成平台</w:t>
      </w:r>
      <w:proofErr w:type="gramStart"/>
      <w:r>
        <w:rPr>
          <w:rFonts w:ascii="仿宋_GB2312" w:eastAsia="仿宋_GB2312" w:hAnsi="等线" w:cs="黑体" w:hint="eastAsia"/>
          <w:sz w:val="28"/>
          <w:szCs w:val="28"/>
        </w:rPr>
        <w:t>通过通过</w:t>
      </w:r>
      <w:proofErr w:type="gramEnd"/>
      <w:r>
        <w:rPr>
          <w:rFonts w:ascii="仿宋_GB2312" w:eastAsia="仿宋_GB2312" w:hAnsi="等线" w:cs="黑体" w:hint="eastAsia"/>
          <w:sz w:val="28"/>
          <w:szCs w:val="28"/>
        </w:rPr>
        <w:t>统一的数据接口，实现浏览各检查报告具备通过系统集成平台按照国家、院内、院</w:t>
      </w:r>
      <w:proofErr w:type="gramStart"/>
      <w:r>
        <w:rPr>
          <w:rFonts w:ascii="仿宋_GB2312" w:eastAsia="仿宋_GB2312" w:hAnsi="等线" w:cs="黑体" w:hint="eastAsia"/>
          <w:sz w:val="28"/>
          <w:szCs w:val="28"/>
        </w:rPr>
        <w:t>级数据集标准</w:t>
      </w:r>
      <w:proofErr w:type="gramEnd"/>
      <w:r>
        <w:rPr>
          <w:rFonts w:ascii="仿宋_GB2312" w:eastAsia="仿宋_GB2312" w:hAnsi="等线" w:cs="黑体" w:hint="eastAsia"/>
          <w:sz w:val="28"/>
          <w:szCs w:val="28"/>
        </w:rPr>
        <w:t>进行数据交换。</w:t>
      </w:r>
    </w:p>
    <w:p w:rsidR="00FF7585" w:rsidRDefault="00FF7585" w:rsidP="00FF7585">
      <w:pPr>
        <w:numPr>
          <w:ilvl w:val="0"/>
          <w:numId w:val="16"/>
        </w:numPr>
        <w:spacing w:before="100" w:beforeAutospacing="1" w:after="100" w:afterAutospacing="1" w:line="550" w:lineRule="exact"/>
        <w:jc w:val="left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系统需符合《信息安全技术网络安全等级保护基本要求》GB/T22239-2019（三级）要求（下文简称：</w:t>
      </w:r>
      <w:proofErr w:type="gramStart"/>
      <w:r>
        <w:rPr>
          <w:rFonts w:ascii="仿宋_GB2312" w:eastAsia="仿宋_GB2312" w:hAnsi="等线" w:cs="黑体" w:hint="eastAsia"/>
          <w:sz w:val="28"/>
          <w:szCs w:val="28"/>
        </w:rPr>
        <w:t>三级等保</w:t>
      </w:r>
      <w:proofErr w:type="gramEnd"/>
      <w:r>
        <w:rPr>
          <w:rFonts w:ascii="仿宋_GB2312" w:eastAsia="仿宋_GB2312" w:hAnsi="等线" w:cs="黑体" w:hint="eastAsia"/>
          <w:sz w:val="28"/>
          <w:szCs w:val="28"/>
        </w:rPr>
        <w:t>2.0），并在</w:t>
      </w:r>
      <w:proofErr w:type="gramStart"/>
      <w:r>
        <w:rPr>
          <w:rFonts w:ascii="仿宋_GB2312" w:eastAsia="仿宋_GB2312" w:hAnsi="等线" w:cs="黑体" w:hint="eastAsia"/>
          <w:sz w:val="28"/>
          <w:szCs w:val="28"/>
        </w:rPr>
        <w:t>三级等保</w:t>
      </w:r>
      <w:proofErr w:type="gramEnd"/>
      <w:r>
        <w:rPr>
          <w:rFonts w:ascii="仿宋_GB2312" w:eastAsia="仿宋_GB2312" w:hAnsi="等线" w:cs="黑体" w:hint="eastAsia"/>
          <w:sz w:val="28"/>
          <w:szCs w:val="28"/>
        </w:rPr>
        <w:t>2.0评审中协助完成本系统评审工作。</w:t>
      </w:r>
    </w:p>
    <w:p w:rsidR="00FF7585" w:rsidRDefault="00FF7585" w:rsidP="00FF7585">
      <w:pPr>
        <w:keepNext/>
        <w:widowControl/>
        <w:shd w:val="clear" w:color="auto" w:fill="FFFFFF"/>
        <w:autoSpaceDE w:val="0"/>
        <w:spacing w:before="120" w:after="120"/>
        <w:ind w:firstLineChars="200" w:firstLine="560"/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等线" w:cs="黑体" w:hint="eastAsia"/>
          <w:sz w:val="28"/>
          <w:szCs w:val="28"/>
        </w:rPr>
        <w:t>各查询统计可以层式形式展开，数据查询条件可自定义，并具有一定的高级组合查询功能。</w:t>
      </w:r>
    </w:p>
    <w:p w:rsidR="00537CB2" w:rsidRDefault="009E00A4" w:rsidP="00023C63">
      <w:pPr>
        <w:ind w:firstLineChars="200" w:firstLine="482"/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</w:rPr>
      </w:pPr>
      <w:r>
        <w:rPr>
          <w:rFonts w:eastAsia="仿宋" w:cs="Calibri"/>
          <w:b/>
          <w:color w:val="000000"/>
          <w:kern w:val="0"/>
          <w:sz w:val="24"/>
          <w:shd w:val="clear" w:color="auto" w:fill="FFFFFF"/>
        </w:rPr>
        <w:t> </w:t>
      </w:r>
    </w:p>
    <w:p w:rsidR="00537CB2" w:rsidRDefault="00FF7585" w:rsidP="009E0A30">
      <w:pPr>
        <w:keepNext/>
        <w:widowControl/>
        <w:shd w:val="clear" w:color="auto" w:fill="FFFFFF"/>
        <w:autoSpaceDE w:val="0"/>
        <w:spacing w:before="120" w:after="120"/>
        <w:rPr>
          <w:rFonts w:ascii="仿宋" w:eastAsia="仿宋" w:hAnsi="仿宋" w:cs="仿宋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三、</w:t>
      </w:r>
      <w:r w:rsidR="009E00A4"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>本次调研说明</w:t>
      </w:r>
    </w:p>
    <w:p w:rsidR="00537CB2" w:rsidRDefault="009E00A4">
      <w:pPr>
        <w:spacing w:line="590" w:lineRule="exact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欢迎有意向的供应商参与本次调研。</w:t>
      </w:r>
    </w:p>
    <w:p w:rsidR="00537CB2" w:rsidRDefault="009E00A4">
      <w:pPr>
        <w:numPr>
          <w:ilvl w:val="0"/>
          <w:numId w:val="5"/>
        </w:numPr>
        <w:spacing w:line="59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本调研会的报价仅</w:t>
      </w:r>
      <w:proofErr w:type="gramStart"/>
      <w:r>
        <w:rPr>
          <w:rFonts w:ascii="仿宋_GB2312" w:eastAsia="仿宋_GB2312" w:hint="eastAsia"/>
          <w:sz w:val="28"/>
          <w:szCs w:val="28"/>
        </w:rPr>
        <w:t>做为</w:t>
      </w:r>
      <w:proofErr w:type="gramEnd"/>
      <w:r>
        <w:rPr>
          <w:rFonts w:ascii="仿宋_GB2312" w:eastAsia="仿宋_GB2312" w:hint="eastAsia"/>
          <w:sz w:val="28"/>
          <w:szCs w:val="28"/>
        </w:rPr>
        <w:t>本项目公开招标的预算限价；</w:t>
      </w:r>
    </w:p>
    <w:p w:rsidR="00537CB2" w:rsidRDefault="009E00A4">
      <w:pPr>
        <w:numPr>
          <w:ilvl w:val="0"/>
          <w:numId w:val="5"/>
        </w:numPr>
        <w:spacing w:line="59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本调研会不做参与投标的限制条件；</w:t>
      </w:r>
    </w:p>
    <w:p w:rsidR="00537CB2" w:rsidRDefault="009E00A4">
      <w:pPr>
        <w:numPr>
          <w:ilvl w:val="0"/>
          <w:numId w:val="5"/>
        </w:numPr>
        <w:spacing w:line="59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上述各参数将</w:t>
      </w:r>
      <w:proofErr w:type="gramStart"/>
      <w:r>
        <w:rPr>
          <w:rFonts w:ascii="仿宋_GB2312" w:eastAsia="仿宋_GB2312" w:hint="eastAsia"/>
          <w:sz w:val="28"/>
          <w:szCs w:val="28"/>
        </w:rPr>
        <w:t>做为</w:t>
      </w:r>
      <w:proofErr w:type="gramEnd"/>
      <w:r>
        <w:rPr>
          <w:rFonts w:ascii="仿宋_GB2312" w:eastAsia="仿宋_GB2312" w:hint="eastAsia"/>
          <w:sz w:val="28"/>
          <w:szCs w:val="28"/>
        </w:rPr>
        <w:t>本项目招标的主要参数，不代表本项目公开招标的最终参数；</w:t>
      </w:r>
    </w:p>
    <w:p w:rsidR="00537CB2" w:rsidRDefault="003E4EEB" w:rsidP="003E4EEB">
      <w:pPr>
        <w:numPr>
          <w:ilvl w:val="0"/>
          <w:numId w:val="5"/>
        </w:numPr>
        <w:spacing w:line="590" w:lineRule="exact"/>
        <w:ind w:firstLine="560"/>
        <w:rPr>
          <w:rFonts w:ascii="仿宋_GB2312" w:eastAsia="仿宋_GB2312"/>
          <w:sz w:val="28"/>
          <w:szCs w:val="28"/>
        </w:rPr>
      </w:pPr>
      <w:r w:rsidRPr="003E4EEB">
        <w:rPr>
          <w:rFonts w:ascii="仿宋_GB2312" w:eastAsia="仿宋_GB2312" w:hint="eastAsia"/>
          <w:sz w:val="28"/>
          <w:szCs w:val="28"/>
        </w:rPr>
        <w:t>参加调研会的公司应准备PPT材料（</w:t>
      </w:r>
      <w:proofErr w:type="gramStart"/>
      <w:r w:rsidRPr="003E4EEB">
        <w:rPr>
          <w:rFonts w:ascii="仿宋_GB2312" w:eastAsia="仿宋_GB2312" w:hint="eastAsia"/>
          <w:sz w:val="28"/>
          <w:szCs w:val="28"/>
        </w:rPr>
        <w:t>含方案</w:t>
      </w:r>
      <w:proofErr w:type="gramEnd"/>
      <w:r w:rsidRPr="003E4EEB">
        <w:rPr>
          <w:rFonts w:ascii="仿宋_GB2312" w:eastAsia="仿宋_GB2312" w:hint="eastAsia"/>
          <w:sz w:val="28"/>
          <w:szCs w:val="28"/>
        </w:rPr>
        <w:t>介绍、服务及集成能力、应用案例、报价等）、技术参数等材料，</w:t>
      </w:r>
      <w:proofErr w:type="gramStart"/>
      <w:r w:rsidRPr="003E4EEB">
        <w:rPr>
          <w:rFonts w:ascii="仿宋_GB2312" w:eastAsia="仿宋_GB2312" w:hint="eastAsia"/>
          <w:sz w:val="28"/>
          <w:szCs w:val="28"/>
        </w:rPr>
        <w:t>每公司</w:t>
      </w:r>
      <w:proofErr w:type="gramEnd"/>
      <w:r w:rsidRPr="003E4EEB">
        <w:rPr>
          <w:rFonts w:ascii="仿宋_GB2312" w:eastAsia="仿宋_GB2312" w:hint="eastAsia"/>
          <w:sz w:val="28"/>
          <w:szCs w:val="28"/>
        </w:rPr>
        <w:t>讲解时间30分钟（含答疑10分钟）；同时上述材料须交予院方留档。</w:t>
      </w:r>
    </w:p>
    <w:p w:rsidR="00537CB2" w:rsidRDefault="00537CB2">
      <w:pPr>
        <w:widowControl/>
        <w:shd w:val="clear" w:color="auto" w:fill="FFFFFF"/>
        <w:spacing w:line="336" w:lineRule="auto"/>
        <w:jc w:val="center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</w:p>
    <w:p w:rsidR="00537CB2" w:rsidRDefault="00537CB2">
      <w:pPr>
        <w:widowControl/>
        <w:shd w:val="clear" w:color="auto" w:fill="FFFFFF"/>
        <w:spacing w:line="336" w:lineRule="auto"/>
        <w:jc w:val="center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  <w:sectPr w:rsidR="00537CB2">
          <w:footerReference w:type="default" r:id="rId8"/>
          <w:pgSz w:w="12240" w:h="15840"/>
          <w:pgMar w:top="1134" w:right="1587" w:bottom="1134" w:left="1587" w:header="720" w:footer="720" w:gutter="0"/>
          <w:cols w:space="720"/>
          <w:docGrid w:type="lines" w:linePitch="316"/>
        </w:sectPr>
      </w:pPr>
    </w:p>
    <w:p w:rsidR="00537CB2" w:rsidRDefault="009E00A4">
      <w:pPr>
        <w:widowControl/>
        <w:shd w:val="clear" w:color="auto" w:fill="FFFFFF"/>
        <w:spacing w:line="336" w:lineRule="auto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lastRenderedPageBreak/>
        <w:t>项目文件回执单</w:t>
      </w:r>
    </w:p>
    <w:p w:rsidR="00537CB2" w:rsidRDefault="003E4EEB" w:rsidP="003E4EEB">
      <w:pPr>
        <w:widowControl/>
        <w:shd w:val="clear" w:color="auto" w:fill="FFFFFF"/>
        <w:spacing w:line="336" w:lineRule="auto"/>
        <w:ind w:left="420" w:firstLine="420"/>
        <w:rPr>
          <w:rFonts w:ascii="仿宋" w:eastAsia="仿宋" w:hAnsi="仿宋" w:cs="仿宋"/>
          <w:sz w:val="28"/>
          <w:szCs w:val="28"/>
        </w:rPr>
      </w:pPr>
      <w:r w:rsidRPr="003E4EEB"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>请有意参与的各公司在项目公示期内将回执单送到“福建省肿瘤医院网络办”</w:t>
      </w:r>
      <w:r w:rsidR="009E00A4"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>。</w:t>
      </w:r>
    </w:p>
    <w:tbl>
      <w:tblPr>
        <w:tblW w:w="851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36"/>
        <w:gridCol w:w="3139"/>
        <w:gridCol w:w="2022"/>
        <w:gridCol w:w="2022"/>
      </w:tblGrid>
      <w:tr w:rsidR="00537CB2">
        <w:trPr>
          <w:trHeight w:val="439"/>
          <w:jc w:val="center"/>
        </w:trPr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CB2" w:rsidRDefault="009E00A4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CB2" w:rsidRDefault="009E00A4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CB2" w:rsidRDefault="009E00A4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CB2" w:rsidRDefault="009E00A4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报价</w:t>
            </w:r>
          </w:p>
        </w:tc>
      </w:tr>
      <w:tr w:rsidR="00537CB2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CB2" w:rsidRDefault="009E00A4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CB2" w:rsidRDefault="009E00A4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CB2" w:rsidRDefault="009E00A4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CB2" w:rsidRDefault="009E00A4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</w:tr>
      <w:tr w:rsidR="00537CB2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CB2" w:rsidRDefault="009E00A4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CB2" w:rsidRDefault="009E00A4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CB2" w:rsidRDefault="009E00A4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CB2" w:rsidRDefault="009E00A4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</w:tr>
      <w:tr w:rsidR="00537CB2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CB2" w:rsidRDefault="009E00A4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CB2" w:rsidRDefault="009E00A4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CB2" w:rsidRDefault="009E00A4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CB2" w:rsidRDefault="009E00A4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</w:tr>
      <w:tr w:rsidR="00537CB2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CB2" w:rsidRDefault="009E00A4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CB2" w:rsidRDefault="009E00A4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CB2" w:rsidRDefault="009E00A4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CB2" w:rsidRDefault="009E00A4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</w:tr>
      <w:tr w:rsidR="00537CB2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CB2" w:rsidRDefault="009E00A4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CB2" w:rsidRDefault="009E00A4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CB2" w:rsidRDefault="009E00A4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CB2" w:rsidRDefault="009E00A4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</w:tr>
    </w:tbl>
    <w:p w:rsidR="00537CB2" w:rsidRDefault="009E00A4">
      <w:pPr>
        <w:widowControl/>
        <w:shd w:val="clear" w:color="auto" w:fill="FFFFFF"/>
        <w:spacing w:line="336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> </w:t>
      </w:r>
    </w:p>
    <w:p w:rsidR="00537CB2" w:rsidRDefault="009E00A4">
      <w:pPr>
        <w:widowControl/>
        <w:shd w:val="clear" w:color="auto" w:fill="FFFFFF"/>
        <w:spacing w:line="336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>公司名称：</w:t>
      </w:r>
    </w:p>
    <w:p w:rsidR="00537CB2" w:rsidRDefault="009E00A4">
      <w:pPr>
        <w:widowControl/>
        <w:shd w:val="clear" w:color="auto" w:fill="FFFFFF"/>
        <w:spacing w:line="336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 xml:space="preserve">联系人：　</w:t>
      </w:r>
    </w:p>
    <w:p w:rsidR="00537CB2" w:rsidRDefault="009E00A4">
      <w:pPr>
        <w:widowControl/>
        <w:shd w:val="clear" w:color="auto" w:fill="FFFFFF"/>
        <w:spacing w:line="336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>联系电话：</w:t>
      </w:r>
    </w:p>
    <w:p w:rsidR="00537CB2" w:rsidRDefault="009E00A4">
      <w:pPr>
        <w:widowControl/>
        <w:shd w:val="clear" w:color="auto" w:fill="FFFFFF"/>
        <w:spacing w:line="336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 xml:space="preserve">邮箱号：　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u w:val="single"/>
          <w:shd w:val="clear" w:color="auto" w:fill="FFFFFF"/>
        </w:rPr>
        <w:t xml:space="preserve">　　　　　　　　　　　　　　 </w:t>
      </w:r>
    </w:p>
    <w:p w:rsidR="00537CB2" w:rsidRDefault="009E00A4">
      <w:pPr>
        <w:widowControl/>
        <w:shd w:val="clear" w:color="auto" w:fill="FFFFFF"/>
        <w:spacing w:line="336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>公司盖章：</w:t>
      </w:r>
    </w:p>
    <w:p w:rsidR="00537CB2" w:rsidRDefault="009E00A4">
      <w:pPr>
        <w:widowControl/>
        <w:shd w:val="clear" w:color="auto" w:fill="FFFFFF"/>
        <w:spacing w:line="336" w:lineRule="auto"/>
        <w:jc w:val="center"/>
        <w:rPr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 </w:t>
      </w:r>
    </w:p>
    <w:p w:rsidR="00537CB2" w:rsidRDefault="009E00A4">
      <w:pPr>
        <w:spacing w:line="59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 xml:space="preserve">　　　　　　　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 xml:space="preserve">　　　　　　 2021年　月　日　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 xml:space="preserve">　</w:t>
      </w:r>
    </w:p>
    <w:sectPr w:rsidR="00537CB2">
      <w:pgSz w:w="12240" w:h="15840"/>
      <w:pgMar w:top="1134" w:right="1587" w:bottom="1134" w:left="1587" w:header="720" w:footer="720" w:gutter="0"/>
      <w:cols w:space="720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99F" w:rsidRDefault="00E6299F">
      <w:r>
        <w:separator/>
      </w:r>
    </w:p>
  </w:endnote>
  <w:endnote w:type="continuationSeparator" w:id="0">
    <w:p w:rsidR="00E6299F" w:rsidRDefault="00E62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CB2" w:rsidRDefault="009E0A3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Quad Arrow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7CB2" w:rsidRDefault="009E00A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985A74" w:rsidRPr="00985A74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 Arrow 1025" o:spid="_x0000_s1026" type="#_x0000_t202" style="position:absolute;margin-left:0;margin-top:0;width:5.35pt;height:12.8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" filled="f" stroked="f">
              <v:textbox style="mso-fit-shape-to-text:t" inset="0,0,0,0">
                <w:txbxContent>
                  <w:p w:rsidR="00537CB2" w:rsidRDefault="009E00A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985A74" w:rsidRPr="00985A74">
                      <w:rPr>
                        <w:noProof/>
                      </w:rP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99F" w:rsidRDefault="00E6299F">
      <w:r>
        <w:separator/>
      </w:r>
    </w:p>
  </w:footnote>
  <w:footnote w:type="continuationSeparator" w:id="0">
    <w:p w:rsidR="00E6299F" w:rsidRDefault="00E62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1E083C"/>
    <w:multiLevelType w:val="singleLevel"/>
    <w:tmpl w:val="891E083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8E91E20A"/>
    <w:multiLevelType w:val="singleLevel"/>
    <w:tmpl w:val="8E91E20A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9099FD34"/>
    <w:multiLevelType w:val="singleLevel"/>
    <w:tmpl w:val="9099FD3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925D5667"/>
    <w:multiLevelType w:val="singleLevel"/>
    <w:tmpl w:val="925D566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9607730B"/>
    <w:multiLevelType w:val="singleLevel"/>
    <w:tmpl w:val="9607730B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A5B31F7C"/>
    <w:multiLevelType w:val="singleLevel"/>
    <w:tmpl w:val="A5B31F7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ABFAFB92"/>
    <w:multiLevelType w:val="singleLevel"/>
    <w:tmpl w:val="ABFAFB92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D2E8BBF5"/>
    <w:multiLevelType w:val="singleLevel"/>
    <w:tmpl w:val="D2E8BBF5"/>
    <w:lvl w:ilvl="0">
      <w:start w:val="1"/>
      <w:numFmt w:val="chineseCounting"/>
      <w:suff w:val="nothing"/>
      <w:lvlText w:val="%1、"/>
      <w:lvlJc w:val="left"/>
      <w:pPr>
        <w:ind w:left="5" w:firstLine="420"/>
      </w:pPr>
      <w:rPr>
        <w:rFonts w:hint="eastAsia"/>
      </w:rPr>
    </w:lvl>
  </w:abstractNum>
  <w:abstractNum w:abstractNumId="8" w15:restartNumberingAfterBreak="0">
    <w:nsid w:val="E48B1FB9"/>
    <w:multiLevelType w:val="singleLevel"/>
    <w:tmpl w:val="E48B1FB9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0200EAB3"/>
    <w:multiLevelType w:val="singleLevel"/>
    <w:tmpl w:val="0200EAB3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 w15:restartNumberingAfterBreak="0">
    <w:nsid w:val="1D3D6AC0"/>
    <w:multiLevelType w:val="multilevel"/>
    <w:tmpl w:val="1D3D6AC0"/>
    <w:lvl w:ilvl="0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B38504E"/>
    <w:multiLevelType w:val="multilevel"/>
    <w:tmpl w:val="2B38504E"/>
    <w:lvl w:ilvl="0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1E858C3"/>
    <w:multiLevelType w:val="singleLevel"/>
    <w:tmpl w:val="31E858C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3" w15:restartNumberingAfterBreak="0">
    <w:nsid w:val="35B7675A"/>
    <w:multiLevelType w:val="multilevel"/>
    <w:tmpl w:val="35B7675A"/>
    <w:lvl w:ilvl="0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7E2E559"/>
    <w:multiLevelType w:val="singleLevel"/>
    <w:tmpl w:val="57E2E559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5" w15:restartNumberingAfterBreak="0">
    <w:nsid w:val="60C9760C"/>
    <w:multiLevelType w:val="singleLevel"/>
    <w:tmpl w:val="60C9760C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3"/>
  </w:num>
  <w:num w:numId="5">
    <w:abstractNumId w:val="15"/>
  </w:num>
  <w:num w:numId="6">
    <w:abstractNumId w:val="7"/>
  </w:num>
  <w:num w:numId="7">
    <w:abstractNumId w:val="1"/>
  </w:num>
  <w:num w:numId="8">
    <w:abstractNumId w:val="12"/>
  </w:num>
  <w:num w:numId="9">
    <w:abstractNumId w:val="8"/>
  </w:num>
  <w:num w:numId="10">
    <w:abstractNumId w:val="4"/>
  </w:num>
  <w:num w:numId="11">
    <w:abstractNumId w:val="6"/>
  </w:num>
  <w:num w:numId="12">
    <w:abstractNumId w:val="9"/>
  </w:num>
  <w:num w:numId="13">
    <w:abstractNumId w:val="0"/>
  </w:num>
  <w:num w:numId="14">
    <w:abstractNumId w:val="14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CB2"/>
    <w:rsid w:val="00023C63"/>
    <w:rsid w:val="00062D3C"/>
    <w:rsid w:val="000829ED"/>
    <w:rsid w:val="002A1540"/>
    <w:rsid w:val="003E4EEB"/>
    <w:rsid w:val="00494D9D"/>
    <w:rsid w:val="00537CB2"/>
    <w:rsid w:val="006924F5"/>
    <w:rsid w:val="008147CC"/>
    <w:rsid w:val="00907BDD"/>
    <w:rsid w:val="00985A74"/>
    <w:rsid w:val="009C3B67"/>
    <w:rsid w:val="009E00A4"/>
    <w:rsid w:val="009E0A30"/>
    <w:rsid w:val="00BC6183"/>
    <w:rsid w:val="00DD2BB8"/>
    <w:rsid w:val="00E6299F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CC31415"/>
  <w15:docId w15:val="{18C3B36F-85B5-4CA8-AF0D-86587532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uiPriority="99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 w:qFormat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First Indent"/>
    <w:basedOn w:val="a4"/>
    <w:uiPriority w:val="99"/>
    <w:unhideWhenUsed/>
    <w:qFormat/>
    <w:pPr>
      <w:ind w:firstLineChars="100" w:firstLine="420"/>
    </w:pPr>
  </w:style>
  <w:style w:type="paragraph" w:styleId="a4">
    <w:name w:val="Body Text"/>
    <w:basedOn w:val="a"/>
    <w:uiPriority w:val="99"/>
    <w:semiHidden/>
    <w:unhideWhenUsed/>
    <w:qFormat/>
    <w:pPr>
      <w:spacing w:after="120"/>
    </w:pPr>
  </w:style>
  <w:style w:type="paragraph" w:styleId="a5">
    <w:name w:val="Normal Indent"/>
    <w:basedOn w:val="a"/>
    <w:qFormat/>
    <w:pPr>
      <w:ind w:firstLineChars="200" w:firstLine="420"/>
    </w:p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line="336" w:lineRule="auto"/>
      <w:jc w:val="left"/>
    </w:pPr>
    <w:rPr>
      <w:rFonts w:ascii="宋体" w:hAnsi="宋体"/>
      <w:kern w:val="0"/>
      <w:sz w:val="24"/>
    </w:rPr>
  </w:style>
  <w:style w:type="paragraph" w:styleId="ab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libri Light" w:hAnsi="Calibri Light" w:cs="宋体"/>
      <w:b/>
      <w:bCs/>
      <w:sz w:val="32"/>
      <w:szCs w:val="32"/>
    </w:rPr>
  </w:style>
  <w:style w:type="character" w:styleId="ac">
    <w:name w:val="Strong"/>
    <w:qFormat/>
    <w:rPr>
      <w:b/>
    </w:r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a9">
    <w:name w:val="页眉 字符"/>
    <w:link w:val="a8"/>
    <w:qFormat/>
    <w:rPr>
      <w:rFonts w:ascii="Calibri" w:eastAsia="宋体" w:hAnsi="Calibri"/>
      <w:kern w:val="2"/>
      <w:sz w:val="18"/>
      <w:szCs w:val="18"/>
    </w:rPr>
  </w:style>
  <w:style w:type="character" w:customStyle="1" w:styleId="a7">
    <w:name w:val="页脚 字符"/>
    <w:link w:val="a6"/>
    <w:uiPriority w:val="99"/>
    <w:qFormat/>
    <w:rPr>
      <w:rFonts w:ascii="Calibri" w:eastAsia="宋体" w:hAnsi="Calibri"/>
      <w:kern w:val="2"/>
      <w:sz w:val="18"/>
      <w:szCs w:val="18"/>
    </w:rPr>
  </w:style>
  <w:style w:type="table" w:styleId="ad">
    <w:name w:val="Table Grid"/>
    <w:basedOn w:val="a1"/>
    <w:uiPriority w:val="39"/>
    <w:qFormat/>
    <w:rsid w:val="009C3B67"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rsid w:val="00FF7585"/>
    <w:pPr>
      <w:widowControl/>
      <w:spacing w:before="100" w:beforeAutospacing="1" w:after="100" w:afterAutospacing="1" w:line="360" w:lineRule="auto"/>
      <w:ind w:firstLineChars="200" w:firstLine="42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">
    <w:name w:val="列出段落 字符"/>
    <w:link w:val="ae"/>
    <w:uiPriority w:val="34"/>
    <w:qFormat/>
    <w:rsid w:val="00FF758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2890</Characters>
  <Application>Microsoft Office Word</Application>
  <DocSecurity>0</DocSecurity>
  <Lines>24</Lines>
  <Paragraphs>6</Paragraphs>
  <ScaleCrop>false</ScaleCrop>
  <Company>Microsoft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关于网络及安全设备的采购、更新报告</dc:title>
  <dc:creator>air</dc:creator>
  <cp:lastModifiedBy>Administrator</cp:lastModifiedBy>
  <cp:revision>4</cp:revision>
  <cp:lastPrinted>2021-06-16T01:18:00Z</cp:lastPrinted>
  <dcterms:created xsi:type="dcterms:W3CDTF">2021-10-28T07:17:00Z</dcterms:created>
  <dcterms:modified xsi:type="dcterms:W3CDTF">2021-11-01T01:27:00Z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2052-8.1.0.0</vt:lpwstr>
  </property>
</Properties>
</file>