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8A9" w:rsidRDefault="00073BBD">
      <w:pPr>
        <w:adjustRightInd/>
        <w:snapToGrid/>
        <w:spacing w:after="0" w:line="480" w:lineRule="atLeast"/>
        <w:ind w:firstLine="705"/>
        <w:jc w:val="center"/>
        <w:rPr>
          <w:rFonts w:ascii="方正仿宋简体" w:eastAsia="方正仿宋简体" w:hAnsi="宋体" w:cs="宋体"/>
          <w:color w:val="404040"/>
          <w:sz w:val="28"/>
          <w:szCs w:val="28"/>
        </w:rPr>
      </w:pPr>
      <w:r>
        <w:rPr>
          <w:rFonts w:ascii="宋体" w:eastAsia="宋体" w:hAnsi="宋体" w:cs="宋体" w:hint="eastAsia"/>
          <w:b/>
          <w:bCs/>
          <w:color w:val="404040"/>
          <w:sz w:val="28"/>
          <w:szCs w:val="28"/>
        </w:rPr>
        <w:t xml:space="preserve"> 福建省肿瘤医院外科研究室螺杆式风冷热泵机组采购项目招标文件</w:t>
      </w:r>
    </w:p>
    <w:p w:rsidR="00DA08A9" w:rsidRDefault="00073BBD">
      <w:pPr>
        <w:adjustRightInd/>
        <w:snapToGrid/>
        <w:spacing w:after="0" w:line="480" w:lineRule="atLeast"/>
        <w:jc w:val="both"/>
        <w:rPr>
          <w:rFonts w:ascii="方正仿宋简体" w:eastAsia="方正仿宋简体" w:hAnsi="宋体" w:cs="宋体"/>
          <w:color w:val="404040"/>
          <w:sz w:val="28"/>
          <w:szCs w:val="28"/>
        </w:rPr>
      </w:pPr>
      <w:r>
        <w:rPr>
          <w:rFonts w:ascii="宋体" w:eastAsia="宋体" w:hAnsi="宋体" w:cs="宋体" w:hint="eastAsia"/>
          <w:b/>
          <w:bCs/>
          <w:color w:val="404040"/>
          <w:sz w:val="28"/>
          <w:szCs w:val="28"/>
        </w:rPr>
        <w:t>                         </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一、招标项目概况和范围</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1、项目名称：福建省肿瘤医院外科研究室螺杆式风冷热泵机组采购项目</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2、工程地点：福马路420号。</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3、招标范围和内容：见附件。</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4、承包方式：购买设备包安装（包含一切辅材），交钥匙形式。</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5、工期要求：合同签订后接到院方正式通知5日历天，且要求不影响医院的正常工作。</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6、质量要求：符合国家标准。</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7、项目限价：</w:t>
      </w:r>
      <w:r w:rsidRPr="003566DB">
        <w:rPr>
          <w:rFonts w:ascii="宋体" w:eastAsia="宋体" w:hAnsi="宋体" w:cs="宋体" w:hint="eastAsia"/>
          <w:sz w:val="28"/>
          <w:szCs w:val="28"/>
        </w:rPr>
        <w:t>14万</w:t>
      </w:r>
      <w:r>
        <w:rPr>
          <w:rFonts w:ascii="宋体" w:eastAsia="宋体" w:hAnsi="宋体" w:cs="宋体" w:hint="eastAsia"/>
          <w:sz w:val="28"/>
          <w:szCs w:val="28"/>
        </w:rPr>
        <w:t>。</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8、质保期：贰年，验收合格之日算起。</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二、投标人资格要求及审查办法</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1.本招标项目要求投标人应具有独立法人资格(投标人应在投标文件中提供企业法人营业执照复印件,并加盖投标人单位公章。</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2、委托代表人资格证明书（附法人及委托人身份证）。</w:t>
      </w:r>
    </w:p>
    <w:p w:rsidR="00DA08A9" w:rsidRDefault="00073BBD">
      <w:pPr>
        <w:adjustRightInd/>
        <w:snapToGrid/>
        <w:spacing w:before="150" w:after="0" w:line="480" w:lineRule="atLeast"/>
        <w:ind w:firstLine="480"/>
        <w:jc w:val="both"/>
        <w:rPr>
          <w:rFonts w:ascii="宋体" w:hAnsi="宋体"/>
          <w:sz w:val="24"/>
          <w:szCs w:val="24"/>
        </w:rPr>
      </w:pPr>
      <w:r>
        <w:rPr>
          <w:rFonts w:ascii="宋体" w:eastAsia="宋体" w:hAnsi="宋体" w:cs="宋体" w:hint="eastAsia"/>
          <w:sz w:val="28"/>
          <w:szCs w:val="28"/>
        </w:rPr>
        <w:t>3、提供履行合同所必须的设备和专业技术能力</w:t>
      </w:r>
      <w:r>
        <w:rPr>
          <w:rFonts w:ascii="宋体" w:hAnsi="宋体" w:hint="eastAsia"/>
          <w:sz w:val="28"/>
          <w:szCs w:val="28"/>
        </w:rPr>
        <w:t>；</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4、具有依法缴纳税收和社会保障资金的良好记录（近三个月缴交凭证，不含投标当月）；</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5.投标人应对投标文件资料的真实性负责，招标人在授予合同之前有权对其投标文件资料进行核实，投标时所有原件备查，如发</w:t>
      </w:r>
      <w:r>
        <w:rPr>
          <w:rFonts w:ascii="宋体" w:eastAsia="宋体" w:hAnsi="宋体" w:cs="宋体" w:hint="eastAsia"/>
          <w:sz w:val="28"/>
          <w:szCs w:val="28"/>
        </w:rPr>
        <w:lastRenderedPageBreak/>
        <w:t>现所提交的资料不真实，招标人将视其为以弄虚作假方式骗取中标，其中标无效，若给招标人造成损失的，应依法承担赔偿责任。</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参加本次活动前三年内，在经营活动中没有重大违法违规记录的承诺。</w:t>
      </w:r>
    </w:p>
    <w:p w:rsidR="00DA08A9" w:rsidRDefault="00DA08A9">
      <w:pPr>
        <w:adjustRightInd/>
        <w:snapToGrid/>
        <w:spacing w:before="150" w:after="0" w:line="480" w:lineRule="atLeast"/>
        <w:ind w:firstLine="480"/>
        <w:jc w:val="both"/>
        <w:rPr>
          <w:rFonts w:ascii="宋体" w:eastAsia="宋体" w:hAnsi="宋体" w:cs="宋体"/>
          <w:sz w:val="28"/>
          <w:szCs w:val="28"/>
        </w:rPr>
      </w:pP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工期要求合同签订后接到院方正式通知5日历天内负责安装调试完成，且要求不影响医院的正常工作，并做出书面承诺。</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资格审查采用方式：资格后审。</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9、本招标项目不接受联合体投标，不接受备选投标方案，不允许分包。</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sz w:val="28"/>
          <w:szCs w:val="28"/>
        </w:rPr>
        <w:t>10、现场勘察：本次招标，采购人不统一组织勘察现场。2022年</w:t>
      </w:r>
      <w:r w:rsidR="001A6D3B">
        <w:rPr>
          <w:rFonts w:ascii="宋体" w:eastAsia="宋体" w:hAnsi="宋体" w:cs="宋体" w:hint="eastAsia"/>
          <w:sz w:val="28"/>
          <w:szCs w:val="28"/>
        </w:rPr>
        <w:t>6</w:t>
      </w:r>
      <w:r>
        <w:rPr>
          <w:rFonts w:ascii="宋体" w:eastAsia="宋体" w:hAnsi="宋体" w:cs="宋体" w:hint="eastAsia"/>
          <w:sz w:val="28"/>
          <w:szCs w:val="28"/>
        </w:rPr>
        <w:t>月</w:t>
      </w:r>
      <w:r w:rsidR="001A6D3B">
        <w:rPr>
          <w:rFonts w:ascii="宋体" w:eastAsia="宋体" w:hAnsi="宋体" w:cs="宋体" w:hint="eastAsia"/>
          <w:sz w:val="28"/>
          <w:szCs w:val="28"/>
        </w:rPr>
        <w:t>29</w:t>
      </w:r>
      <w:r>
        <w:rPr>
          <w:rFonts w:ascii="宋体" w:eastAsia="宋体" w:hAnsi="宋体" w:cs="宋体" w:hint="eastAsia"/>
          <w:sz w:val="28"/>
          <w:szCs w:val="28"/>
        </w:rPr>
        <w:t>日至2022年</w:t>
      </w:r>
      <w:r w:rsidR="001A6D3B">
        <w:rPr>
          <w:rFonts w:ascii="宋体" w:eastAsia="宋体" w:hAnsi="宋体" w:cs="宋体" w:hint="eastAsia"/>
          <w:sz w:val="28"/>
          <w:szCs w:val="28"/>
        </w:rPr>
        <w:t>7</w:t>
      </w:r>
      <w:r>
        <w:rPr>
          <w:rFonts w:ascii="宋体" w:eastAsia="宋体" w:hAnsi="宋体" w:cs="宋体" w:hint="eastAsia"/>
          <w:sz w:val="28"/>
          <w:szCs w:val="28"/>
        </w:rPr>
        <w:t>月</w:t>
      </w:r>
      <w:r w:rsidR="006611B6">
        <w:rPr>
          <w:rFonts w:ascii="宋体" w:eastAsia="宋体" w:hAnsi="宋体" w:cs="宋体" w:hint="eastAsia"/>
          <w:sz w:val="28"/>
          <w:szCs w:val="28"/>
        </w:rPr>
        <w:t>5</w:t>
      </w:r>
      <w:r>
        <w:rPr>
          <w:rFonts w:ascii="宋体" w:eastAsia="宋体" w:hAnsi="宋体" w:cs="宋体" w:hint="eastAsia"/>
          <w:sz w:val="28"/>
          <w:szCs w:val="28"/>
        </w:rPr>
        <w:t>日(节假日除外)8：00-12：00或14：30-17：00，</w:t>
      </w:r>
      <w:r>
        <w:rPr>
          <w:rFonts w:ascii="宋体" w:eastAsia="宋体" w:hAnsi="宋体" w:cs="宋体" w:hint="eastAsia"/>
          <w:color w:val="404040"/>
          <w:sz w:val="28"/>
          <w:szCs w:val="28"/>
        </w:rPr>
        <w:t>各潜在投标人应事先与采购人联系现场勘察事宜</w:t>
      </w:r>
      <w:r>
        <w:rPr>
          <w:rFonts w:ascii="宋体" w:eastAsia="宋体" w:hAnsi="宋体" w:cs="宋体" w:hint="eastAsia"/>
          <w:sz w:val="28"/>
          <w:szCs w:val="28"/>
        </w:rPr>
        <w:t>。潜在投标人进行现场勘察时应随带的资料：投标报名凭证、单位介绍信原件。现场勘察完毕，采购人将在已勘察过的潜在投标人的单位介绍信上确认已勘察过现场，确认后的单位介绍信作为投标文件的一部分，随同投标文件一同递交。</w:t>
      </w:r>
      <w:r>
        <w:rPr>
          <w:rFonts w:ascii="宋体" w:eastAsia="宋体" w:hAnsi="宋体" w:cs="宋体" w:hint="eastAsia"/>
          <w:color w:val="404040"/>
          <w:sz w:val="28"/>
          <w:szCs w:val="28"/>
        </w:rPr>
        <w:t>未提供已参加过现场勘察证明文件的不得参与投标，否则即使其已递交投标文件，其投标仍将被拒绝。</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上述提供材料均须加盖公章。</w:t>
      </w:r>
    </w:p>
    <w:p w:rsidR="00DA08A9" w:rsidRDefault="00DA08A9">
      <w:pPr>
        <w:adjustRightInd/>
        <w:snapToGrid/>
        <w:spacing w:before="150" w:after="0" w:line="480" w:lineRule="atLeast"/>
        <w:ind w:firstLine="480"/>
        <w:jc w:val="both"/>
        <w:rPr>
          <w:rFonts w:ascii="宋体" w:eastAsia="宋体" w:hAnsi="宋体" w:cs="宋体"/>
          <w:sz w:val="28"/>
          <w:szCs w:val="28"/>
        </w:rPr>
      </w:pP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三、招标文件的获取</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   1、本招标项目不采用电子招投标。</w:t>
      </w:r>
    </w:p>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   2、凡有意参加投标者，请</w:t>
      </w:r>
      <w:r>
        <w:rPr>
          <w:rFonts w:ascii="宋体" w:eastAsia="宋体" w:hAnsi="宋体" w:cs="宋体" w:hint="eastAsia"/>
          <w:color w:val="404040"/>
          <w:sz w:val="28"/>
          <w:szCs w:val="28"/>
        </w:rPr>
        <w:t>于2022年</w:t>
      </w:r>
      <w:r w:rsidR="00B1375E">
        <w:rPr>
          <w:rFonts w:ascii="宋体" w:eastAsia="宋体" w:hAnsi="宋体" w:cs="宋体" w:hint="eastAsia"/>
          <w:color w:val="404040"/>
          <w:sz w:val="28"/>
          <w:szCs w:val="28"/>
        </w:rPr>
        <w:t>6</w:t>
      </w:r>
      <w:r>
        <w:rPr>
          <w:rFonts w:ascii="宋体" w:eastAsia="宋体" w:hAnsi="宋体" w:cs="宋体" w:hint="eastAsia"/>
          <w:color w:val="404040"/>
          <w:sz w:val="28"/>
          <w:szCs w:val="28"/>
        </w:rPr>
        <w:t>月</w:t>
      </w:r>
      <w:r w:rsidR="00B1375E">
        <w:rPr>
          <w:rFonts w:ascii="宋体" w:eastAsia="宋体" w:hAnsi="宋体" w:cs="宋体" w:hint="eastAsia"/>
          <w:color w:val="404040"/>
          <w:sz w:val="28"/>
          <w:szCs w:val="28"/>
        </w:rPr>
        <w:t>29</w:t>
      </w:r>
      <w:r>
        <w:rPr>
          <w:rFonts w:ascii="宋体" w:eastAsia="宋体" w:hAnsi="宋体" w:cs="宋体" w:hint="eastAsia"/>
          <w:color w:val="404040"/>
          <w:sz w:val="28"/>
          <w:szCs w:val="28"/>
        </w:rPr>
        <w:t>日至2022年</w:t>
      </w:r>
      <w:r w:rsidR="001A6D3B">
        <w:rPr>
          <w:rFonts w:ascii="宋体" w:eastAsia="宋体" w:hAnsi="宋体" w:cs="宋体" w:hint="eastAsia"/>
          <w:color w:val="404040"/>
          <w:sz w:val="28"/>
          <w:szCs w:val="28"/>
        </w:rPr>
        <w:t>7</w:t>
      </w:r>
      <w:r>
        <w:rPr>
          <w:rFonts w:ascii="宋体" w:eastAsia="宋体" w:hAnsi="宋体" w:cs="宋体" w:hint="eastAsia"/>
          <w:color w:val="404040"/>
          <w:sz w:val="28"/>
          <w:szCs w:val="28"/>
        </w:rPr>
        <w:t>月</w:t>
      </w:r>
      <w:r w:rsidR="006611B6">
        <w:rPr>
          <w:rFonts w:ascii="宋体" w:eastAsia="宋体" w:hAnsi="宋体" w:cs="宋体" w:hint="eastAsia"/>
          <w:color w:val="404040"/>
          <w:sz w:val="28"/>
          <w:szCs w:val="28"/>
        </w:rPr>
        <w:t>5</w:t>
      </w:r>
      <w:r>
        <w:rPr>
          <w:rFonts w:ascii="宋体" w:eastAsia="宋体" w:hAnsi="宋体" w:cs="宋体" w:hint="eastAsia"/>
          <w:color w:val="404040"/>
          <w:sz w:val="28"/>
          <w:szCs w:val="28"/>
        </w:rPr>
        <w:t>日(节假日除外)8：00-12：00或14：30-17：00携带加盖公章的营业执照复印件、介绍信</w:t>
      </w:r>
      <w:r>
        <w:rPr>
          <w:rFonts w:ascii="宋体" w:eastAsia="宋体" w:hAnsi="宋体" w:cs="宋体" w:hint="eastAsia"/>
          <w:sz w:val="28"/>
          <w:szCs w:val="28"/>
        </w:rPr>
        <w:t>前往福建省肿瘤医院总务科报名。</w:t>
      </w:r>
    </w:p>
    <w:p w:rsidR="00DA08A9" w:rsidRDefault="00073BBD">
      <w:pPr>
        <w:adjustRightInd/>
        <w:snapToGrid/>
        <w:spacing w:before="150" w:after="0" w:line="480" w:lineRule="atLeast"/>
        <w:jc w:val="both"/>
        <w:rPr>
          <w:rFonts w:ascii="宋体" w:eastAsia="宋体" w:hAnsi="宋体" w:cs="宋体"/>
          <w:sz w:val="28"/>
          <w:szCs w:val="28"/>
        </w:rPr>
      </w:pPr>
      <w:r>
        <w:rPr>
          <w:rFonts w:ascii="宋体" w:eastAsia="宋体" w:hAnsi="宋体" w:cs="宋体" w:hint="eastAsia"/>
          <w:color w:val="404040"/>
          <w:sz w:val="28"/>
          <w:szCs w:val="28"/>
        </w:rPr>
        <w:lastRenderedPageBreak/>
        <w:t>   </w:t>
      </w:r>
      <w:r>
        <w:rPr>
          <w:rFonts w:ascii="宋体" w:eastAsia="宋体" w:hAnsi="宋体" w:cs="宋体" w:hint="eastAsia"/>
          <w:sz w:val="28"/>
          <w:szCs w:val="28"/>
        </w:rPr>
        <w:t>项目联系人：陈女士     联系电话：0591-62752801</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四、答疑截止时间</w:t>
      </w:r>
    </w:p>
    <w:p w:rsidR="00DA08A9" w:rsidRDefault="00073BBD">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投标人若要求澄清招标文件，应在获取招标文件截止时间后的2个工作日内提出，招标人将随时解答。</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五、投标文件的要求及递交</w:t>
      </w:r>
    </w:p>
    <w:p w:rsidR="00DA08A9" w:rsidRDefault="00073BBD">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1、投标文件正本</w:t>
      </w:r>
      <w:r>
        <w:rPr>
          <w:rFonts w:ascii="宋体" w:eastAsia="宋体" w:hAnsi="宋体" w:cs="宋体" w:hint="eastAsia"/>
          <w:bCs/>
          <w:color w:val="404040"/>
          <w:sz w:val="28"/>
          <w:szCs w:val="28"/>
          <w:u w:val="single"/>
        </w:rPr>
        <w:t>壹</w:t>
      </w:r>
      <w:r>
        <w:rPr>
          <w:rFonts w:ascii="宋体" w:eastAsia="宋体" w:hAnsi="宋体" w:cs="宋体" w:hint="eastAsia"/>
          <w:color w:val="404040"/>
          <w:sz w:val="28"/>
          <w:szCs w:val="28"/>
        </w:rPr>
        <w:t>份</w:t>
      </w:r>
      <w:r>
        <w:rPr>
          <w:rFonts w:ascii="宋体" w:eastAsia="宋体" w:hAnsi="宋体" w:cs="宋体"/>
          <w:color w:val="404040"/>
          <w:sz w:val="28"/>
          <w:szCs w:val="28"/>
        </w:rPr>
        <w:t>,</w:t>
      </w:r>
      <w:r>
        <w:rPr>
          <w:rFonts w:ascii="宋体" w:eastAsia="宋体" w:hAnsi="宋体" w:cs="宋体" w:hint="eastAsia"/>
          <w:color w:val="404040"/>
          <w:sz w:val="28"/>
          <w:szCs w:val="28"/>
        </w:rPr>
        <w:t>副本</w:t>
      </w:r>
      <w:r>
        <w:rPr>
          <w:rFonts w:ascii="宋体" w:eastAsia="宋体" w:hAnsi="宋体" w:cs="宋体" w:hint="eastAsia"/>
          <w:bCs/>
          <w:color w:val="404040"/>
          <w:sz w:val="28"/>
          <w:szCs w:val="28"/>
          <w:u w:val="single"/>
        </w:rPr>
        <w:t>壹</w:t>
      </w:r>
      <w:r>
        <w:rPr>
          <w:rFonts w:ascii="宋体" w:eastAsia="宋体" w:hAnsi="宋体" w:cs="宋体" w:hint="eastAsia"/>
          <w:color w:val="404040"/>
          <w:sz w:val="28"/>
          <w:szCs w:val="28"/>
        </w:rPr>
        <w:t>份并密封加盖投标人公章。投标文件未密封完好将导致投标被拒绝。</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六、开标评标时间地点</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1、开标时间：2022年</w:t>
      </w:r>
      <w:r w:rsidR="001A6D3B">
        <w:rPr>
          <w:rFonts w:ascii="宋体" w:eastAsia="宋体" w:hAnsi="宋体" w:cs="宋体" w:hint="eastAsia"/>
          <w:color w:val="404040"/>
          <w:sz w:val="28"/>
          <w:szCs w:val="28"/>
        </w:rPr>
        <w:t>7</w:t>
      </w:r>
      <w:r>
        <w:rPr>
          <w:rFonts w:ascii="宋体" w:eastAsia="宋体" w:hAnsi="宋体" w:cs="宋体" w:hint="eastAsia"/>
          <w:color w:val="404040"/>
          <w:sz w:val="28"/>
          <w:szCs w:val="28"/>
        </w:rPr>
        <w:t>月</w:t>
      </w:r>
      <w:r w:rsidR="006611B6">
        <w:rPr>
          <w:rFonts w:ascii="宋体" w:eastAsia="宋体" w:hAnsi="宋体" w:cs="宋体" w:hint="eastAsia"/>
          <w:color w:val="404040"/>
          <w:sz w:val="28"/>
          <w:szCs w:val="28"/>
        </w:rPr>
        <w:t>6</w:t>
      </w:r>
      <w:r>
        <w:rPr>
          <w:rFonts w:ascii="宋体" w:eastAsia="宋体" w:hAnsi="宋体" w:cs="宋体" w:hint="eastAsia"/>
          <w:color w:val="404040"/>
          <w:sz w:val="28"/>
          <w:szCs w:val="28"/>
        </w:rPr>
        <w:t>日</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2、评标时间：2022年</w:t>
      </w:r>
      <w:r w:rsidR="001A6D3B">
        <w:rPr>
          <w:rFonts w:ascii="宋体" w:eastAsia="宋体" w:hAnsi="宋体" w:cs="宋体" w:hint="eastAsia"/>
          <w:color w:val="404040"/>
          <w:sz w:val="28"/>
          <w:szCs w:val="28"/>
        </w:rPr>
        <w:t>7</w:t>
      </w:r>
      <w:r>
        <w:rPr>
          <w:rFonts w:ascii="宋体" w:eastAsia="宋体" w:hAnsi="宋体" w:cs="宋体" w:hint="eastAsia"/>
          <w:color w:val="404040"/>
          <w:sz w:val="28"/>
          <w:szCs w:val="28"/>
        </w:rPr>
        <w:t>月</w:t>
      </w:r>
      <w:r w:rsidR="006611B6">
        <w:rPr>
          <w:rFonts w:ascii="宋体" w:eastAsia="宋体" w:hAnsi="宋体" w:cs="宋体" w:hint="eastAsia"/>
          <w:color w:val="404040"/>
          <w:sz w:val="28"/>
          <w:szCs w:val="28"/>
        </w:rPr>
        <w:t>6</w:t>
      </w:r>
      <w:r>
        <w:rPr>
          <w:rFonts w:ascii="宋体" w:eastAsia="宋体" w:hAnsi="宋体" w:cs="宋体" w:hint="eastAsia"/>
          <w:color w:val="404040"/>
          <w:sz w:val="28"/>
          <w:szCs w:val="28"/>
        </w:rPr>
        <w:t>日15:00</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3、地点：科研楼一楼会议室</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备注：以上时间地点若有更改，以招标人电话通知为准。</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七、评标原则及办法</w:t>
      </w:r>
    </w:p>
    <w:p w:rsidR="00DA08A9" w:rsidRDefault="00073BBD">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1、评标活动遵循公平、公正、科学和择优的原则。</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2、评标方法：综合评分。</w:t>
      </w:r>
    </w:p>
    <w:p w:rsidR="00DA08A9" w:rsidRDefault="00073BBD">
      <w:pPr>
        <w:adjustRightInd/>
        <w:snapToGrid/>
        <w:spacing w:before="150" w:after="0" w:line="480" w:lineRule="atLeast"/>
        <w:ind w:firstLineChars="200" w:firstLine="56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3、投标人之间有相互串通投标、弄虚作假等违规行为者，将作废标处理，并在我院未来的项目招标中被拒绝接受投标。</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八、合同条款内容及签订</w:t>
      </w:r>
    </w:p>
    <w:p w:rsidR="00DA08A9" w:rsidRDefault="00073BBD">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1、合同专用条款内容依照国家规范文本，合同通用条款内容解释依照国家规范文本。</w:t>
      </w:r>
    </w:p>
    <w:p w:rsidR="00DA08A9" w:rsidRDefault="00073BBD">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2、合同签订：中标人在接到中标通知后2天内，应派代表与招标人联系，商讨签订合同事宜。</w:t>
      </w:r>
    </w:p>
    <w:p w:rsidR="00DA08A9" w:rsidRDefault="00073BBD">
      <w:pPr>
        <w:adjustRightInd/>
        <w:snapToGrid/>
        <w:spacing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九、付款方式与条件</w:t>
      </w:r>
    </w:p>
    <w:p w:rsidR="00DA08A9" w:rsidRDefault="00073BBD">
      <w:pPr>
        <w:adjustRightInd/>
        <w:snapToGrid/>
        <w:spacing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甲方验收合格后，支付合同价款的100%。</w:t>
      </w:r>
    </w:p>
    <w:p w:rsidR="00DA08A9" w:rsidRDefault="00073BBD">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lastRenderedPageBreak/>
        <w:t>十、其他未详尽事宜</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依照国家招投标和政府采购有关规定。</w:t>
      </w:r>
    </w:p>
    <w:p w:rsidR="00DA08A9" w:rsidRDefault="00DA08A9">
      <w:pPr>
        <w:adjustRightInd/>
        <w:snapToGrid/>
        <w:spacing w:before="150" w:after="0" w:line="480" w:lineRule="atLeast"/>
        <w:ind w:firstLine="480"/>
        <w:jc w:val="both"/>
        <w:rPr>
          <w:rFonts w:ascii="仿宋" w:eastAsia="仿宋" w:hAnsi="仿宋"/>
          <w:b/>
          <w:sz w:val="28"/>
          <w:szCs w:val="28"/>
        </w:rPr>
      </w:pPr>
    </w:p>
    <w:p w:rsidR="00DA08A9" w:rsidRDefault="00073BBD">
      <w:pPr>
        <w:pStyle w:val="a0"/>
      </w:pPr>
      <w:r>
        <w:br w:type="page"/>
      </w:r>
    </w:p>
    <w:p w:rsidR="00DA08A9" w:rsidRDefault="00DA08A9">
      <w:pPr>
        <w:adjustRightInd/>
        <w:snapToGrid/>
        <w:spacing w:before="150" w:after="0" w:line="480" w:lineRule="atLeast"/>
        <w:ind w:firstLine="480"/>
        <w:jc w:val="center"/>
        <w:rPr>
          <w:rFonts w:ascii="仿宋" w:eastAsia="仿宋" w:hAnsi="仿宋"/>
          <w:b/>
          <w:sz w:val="28"/>
          <w:szCs w:val="28"/>
        </w:rPr>
      </w:pPr>
    </w:p>
    <w:p w:rsidR="00DA08A9" w:rsidRDefault="00073BBD">
      <w:pPr>
        <w:pStyle w:val="a0"/>
        <w:ind w:firstLine="0"/>
        <w:jc w:val="center"/>
      </w:pPr>
      <w:r>
        <w:rPr>
          <w:rFonts w:ascii="仿宋" w:eastAsia="仿宋" w:hAnsi="仿宋" w:hint="eastAsia"/>
          <w:b/>
          <w:sz w:val="28"/>
          <w:szCs w:val="28"/>
        </w:rPr>
        <w:t>报价内容一览</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8"/>
        <w:gridCol w:w="1560"/>
        <w:gridCol w:w="1417"/>
        <w:gridCol w:w="1417"/>
        <w:gridCol w:w="1417"/>
        <w:gridCol w:w="1417"/>
      </w:tblGrid>
      <w:tr w:rsidR="00DA08A9">
        <w:trPr>
          <w:trHeight w:val="784"/>
          <w:jc w:val="center"/>
        </w:trPr>
        <w:tc>
          <w:tcPr>
            <w:tcW w:w="1718" w:type="dxa"/>
            <w:shd w:val="clear" w:color="FFFFFF" w:fill="auto"/>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项 目 名 称</w:t>
            </w:r>
          </w:p>
        </w:tc>
        <w:tc>
          <w:tcPr>
            <w:tcW w:w="1560" w:type="dxa"/>
            <w:shd w:val="clear" w:color="FFFFFF" w:fill="auto"/>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招标方式</w:t>
            </w:r>
          </w:p>
        </w:tc>
        <w:tc>
          <w:tcPr>
            <w:tcW w:w="1417" w:type="dxa"/>
            <w:shd w:val="clear" w:color="FFFFFF" w:fill="auto"/>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交货形式</w:t>
            </w:r>
          </w:p>
        </w:tc>
        <w:tc>
          <w:tcPr>
            <w:tcW w:w="1417" w:type="dxa"/>
            <w:shd w:val="clear" w:color="FFFFFF" w:fill="auto"/>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控制价</w:t>
            </w:r>
          </w:p>
        </w:tc>
        <w:tc>
          <w:tcPr>
            <w:tcW w:w="1417" w:type="dxa"/>
            <w:shd w:val="clear" w:color="FFFFFF" w:fill="auto"/>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数量</w:t>
            </w:r>
          </w:p>
        </w:tc>
        <w:tc>
          <w:tcPr>
            <w:tcW w:w="1417" w:type="dxa"/>
            <w:shd w:val="clear" w:color="FFFFFF" w:fill="auto"/>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规格型号及技术参数</w:t>
            </w:r>
          </w:p>
        </w:tc>
      </w:tr>
      <w:tr w:rsidR="00DA08A9">
        <w:trPr>
          <w:trHeight w:val="2576"/>
          <w:jc w:val="center"/>
        </w:trPr>
        <w:tc>
          <w:tcPr>
            <w:tcW w:w="1718" w:type="dxa"/>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外科研究室螺杆式风冷热泵机组采购项目</w:t>
            </w:r>
          </w:p>
        </w:tc>
        <w:tc>
          <w:tcPr>
            <w:tcW w:w="1560" w:type="dxa"/>
            <w:vAlign w:val="center"/>
          </w:tcPr>
          <w:p w:rsidR="00DA08A9" w:rsidRDefault="00073BBD">
            <w:pPr>
              <w:spacing w:line="36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综合评分</w:t>
            </w:r>
          </w:p>
        </w:tc>
        <w:tc>
          <w:tcPr>
            <w:tcW w:w="1417" w:type="dxa"/>
            <w:vAlign w:val="center"/>
          </w:tcPr>
          <w:p w:rsidR="00DA08A9" w:rsidRDefault="00073BBD">
            <w:pPr>
              <w:jc w:val="center"/>
              <w:rPr>
                <w:rFonts w:ascii="宋体" w:eastAsia="宋体" w:hAnsi="宋体" w:cs="宋体"/>
                <w:color w:val="404040"/>
                <w:sz w:val="28"/>
                <w:szCs w:val="28"/>
              </w:rPr>
            </w:pPr>
            <w:r>
              <w:rPr>
                <w:rFonts w:ascii="宋体" w:eastAsia="宋体" w:hAnsi="宋体" w:cs="宋体"/>
                <w:color w:val="404040"/>
                <w:sz w:val="28"/>
                <w:szCs w:val="28"/>
              </w:rPr>
              <w:t>交钥匙形式</w:t>
            </w:r>
          </w:p>
        </w:tc>
        <w:tc>
          <w:tcPr>
            <w:tcW w:w="1417" w:type="dxa"/>
            <w:vAlign w:val="center"/>
          </w:tcPr>
          <w:p w:rsidR="00DA08A9" w:rsidRDefault="00073BBD" w:rsidP="00185B7A">
            <w:pPr>
              <w:spacing w:line="500" w:lineRule="exact"/>
              <w:jc w:val="center"/>
              <w:rPr>
                <w:rFonts w:ascii="宋体" w:eastAsia="宋体" w:hAnsi="宋体" w:cs="宋体"/>
                <w:color w:val="404040"/>
                <w:sz w:val="28"/>
                <w:szCs w:val="28"/>
              </w:rPr>
            </w:pPr>
            <w:r w:rsidRPr="00185B7A">
              <w:rPr>
                <w:rFonts w:ascii="宋体" w:eastAsia="宋体" w:hAnsi="宋体" w:cs="宋体" w:hint="eastAsia"/>
                <w:color w:val="404040"/>
                <w:sz w:val="28"/>
                <w:szCs w:val="28"/>
              </w:rPr>
              <w:t>14万</w:t>
            </w:r>
          </w:p>
        </w:tc>
        <w:tc>
          <w:tcPr>
            <w:tcW w:w="1417" w:type="dxa"/>
            <w:vAlign w:val="center"/>
          </w:tcPr>
          <w:p w:rsidR="00DA08A9" w:rsidRDefault="00073BBD">
            <w:pPr>
              <w:spacing w:line="50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见附件</w:t>
            </w:r>
          </w:p>
        </w:tc>
        <w:tc>
          <w:tcPr>
            <w:tcW w:w="1417" w:type="dxa"/>
            <w:vAlign w:val="center"/>
          </w:tcPr>
          <w:p w:rsidR="00DA08A9" w:rsidRDefault="00073BBD">
            <w:pPr>
              <w:spacing w:line="500" w:lineRule="exact"/>
              <w:jc w:val="center"/>
              <w:rPr>
                <w:rFonts w:ascii="宋体" w:eastAsia="宋体" w:hAnsi="宋体" w:cs="宋体"/>
                <w:color w:val="404040"/>
                <w:sz w:val="28"/>
                <w:szCs w:val="28"/>
              </w:rPr>
            </w:pPr>
            <w:r>
              <w:rPr>
                <w:rFonts w:ascii="宋体" w:eastAsia="宋体" w:hAnsi="宋体" w:cs="宋体" w:hint="eastAsia"/>
                <w:color w:val="404040"/>
                <w:sz w:val="28"/>
                <w:szCs w:val="28"/>
              </w:rPr>
              <w:t>详见附件</w:t>
            </w:r>
          </w:p>
        </w:tc>
      </w:tr>
    </w:tbl>
    <w:p w:rsidR="00DA08A9" w:rsidRDefault="00DA08A9">
      <w:pPr>
        <w:pStyle w:val="Style3"/>
      </w:pPr>
    </w:p>
    <w:p w:rsidR="00DA08A9" w:rsidRDefault="00073BBD">
      <w:pPr>
        <w:adjustRightInd/>
        <w:snapToGrid/>
        <w:spacing w:after="0"/>
        <w:rPr>
          <w:rFonts w:ascii="Calibri" w:eastAsia="宋体" w:hAnsi="Calibri" w:cs="Times New Roman"/>
          <w:kern w:val="2"/>
          <w:sz w:val="21"/>
        </w:rPr>
      </w:pPr>
      <w:r>
        <w:br w:type="page"/>
      </w:r>
    </w:p>
    <w:p w:rsidR="00DA08A9" w:rsidRDefault="00DA08A9">
      <w:pPr>
        <w:pStyle w:val="Style3"/>
      </w:pPr>
    </w:p>
    <w:p w:rsidR="00DA08A9" w:rsidRDefault="00DA08A9">
      <w:pPr>
        <w:adjustRightInd/>
        <w:snapToGrid/>
        <w:spacing w:after="0"/>
        <w:rPr>
          <w:rFonts w:ascii="Calibri" w:eastAsia="宋体" w:hAnsi="Calibri" w:cs="Times New Roman"/>
          <w:kern w:val="2"/>
          <w:sz w:val="21"/>
        </w:rPr>
      </w:pPr>
    </w:p>
    <w:p w:rsidR="00DA08A9" w:rsidRDefault="00073BBD">
      <w:pPr>
        <w:adjustRightInd/>
        <w:snapToGrid/>
        <w:spacing w:line="220" w:lineRule="atLeast"/>
        <w:rPr>
          <w:rFonts w:asciiTheme="minorEastAsia" w:eastAsiaTheme="minorEastAsia" w:hAnsiTheme="minorEastAsia"/>
          <w:b/>
          <w:sz w:val="28"/>
          <w:szCs w:val="28"/>
        </w:rPr>
      </w:pPr>
      <w:r>
        <w:rPr>
          <w:rFonts w:asciiTheme="minorEastAsia" w:eastAsiaTheme="minorEastAsia" w:hAnsiTheme="minorEastAsia" w:hint="eastAsia"/>
          <w:b/>
          <w:sz w:val="28"/>
          <w:szCs w:val="28"/>
        </w:rPr>
        <w:t>附件</w:t>
      </w:r>
    </w:p>
    <w:p w:rsidR="00DA08A9" w:rsidRDefault="00073BBD" w:rsidP="006611B6">
      <w:pPr>
        <w:numPr>
          <w:ilvl w:val="0"/>
          <w:numId w:val="1"/>
        </w:numPr>
        <w:spacing w:afterLines="50" w:line="420" w:lineRule="exact"/>
        <w:outlineLvl w:val="2"/>
        <w:rPr>
          <w:rFonts w:ascii="宋体" w:eastAsia="宋体" w:hAnsi="宋体" w:cs="宋体"/>
          <w:b/>
          <w:bCs/>
          <w:color w:val="404040"/>
          <w:sz w:val="28"/>
          <w:szCs w:val="28"/>
        </w:rPr>
      </w:pPr>
      <w:r>
        <w:rPr>
          <w:rFonts w:ascii="宋体" w:eastAsia="宋体" w:hAnsi="宋体" w:cs="宋体" w:hint="eastAsia"/>
          <w:b/>
          <w:bCs/>
          <w:color w:val="404040"/>
          <w:sz w:val="28"/>
          <w:szCs w:val="28"/>
        </w:rPr>
        <w:t>外科研究室螺杆式风冷热泵机组采购项目报价清单</w:t>
      </w:r>
    </w:p>
    <w:tbl>
      <w:tblPr>
        <w:tblW w:w="9015" w:type="dxa"/>
        <w:tblInd w:w="93" w:type="dxa"/>
        <w:tblLook w:val="04A0"/>
      </w:tblPr>
      <w:tblGrid>
        <w:gridCol w:w="1080"/>
        <w:gridCol w:w="2736"/>
        <w:gridCol w:w="1080"/>
        <w:gridCol w:w="1045"/>
        <w:gridCol w:w="1389"/>
        <w:gridCol w:w="1685"/>
      </w:tblGrid>
      <w:tr w:rsidR="00DA08A9">
        <w:trPr>
          <w:trHeight w:val="44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8"/>
                <w:szCs w:val="28"/>
              </w:rPr>
              <w:t>序号</w:t>
            </w:r>
          </w:p>
        </w:tc>
        <w:tc>
          <w:tcPr>
            <w:tcW w:w="2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8"/>
                <w:szCs w:val="28"/>
              </w:rPr>
              <w:t>产品名称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8"/>
                <w:szCs w:val="28"/>
              </w:rPr>
              <w:t>数量</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8"/>
                <w:szCs w:val="28"/>
              </w:rPr>
              <w:t>单位</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8"/>
                <w:szCs w:val="28"/>
              </w:rPr>
              <w:t>单价（元）</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8"/>
                <w:szCs w:val="28"/>
              </w:rPr>
              <w:t>合计（元）</w:t>
            </w:r>
          </w:p>
        </w:tc>
      </w:tr>
      <w:tr w:rsidR="00DA08A9">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螺杆式风冷热泵机组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r>
      <w:tr w:rsidR="00DA08A9">
        <w:trPr>
          <w:trHeight w:val="70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项目总价：</w:t>
            </w:r>
            <w:r>
              <w:rPr>
                <w:rStyle w:val="font01"/>
                <w:rFonts w:hint="default"/>
                <w:sz w:val="28"/>
                <w:szCs w:val="28"/>
              </w:rPr>
              <w:t xml:space="preserve">                    （大写：            ）</w:t>
            </w:r>
            <w:r>
              <w:rPr>
                <w:rFonts w:ascii="宋体" w:eastAsia="宋体" w:hAnsi="宋体" w:cs="宋体" w:hint="eastAsia"/>
                <w:color w:val="000000"/>
                <w:sz w:val="28"/>
                <w:szCs w:val="28"/>
              </w:rPr>
              <w:t xml:space="preserve">  </w:t>
            </w:r>
          </w:p>
        </w:tc>
      </w:tr>
      <w:tr w:rsidR="00DA08A9">
        <w:trPr>
          <w:trHeight w:val="50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adjustRightInd/>
              <w:snapToGrid/>
              <w:spacing w:before="150" w:after="0" w:line="480" w:lineRule="atLeast"/>
              <w:ind w:firstLine="480"/>
              <w:jc w:val="both"/>
              <w:rPr>
                <w:rFonts w:ascii="宋体" w:eastAsia="宋体" w:hAnsi="宋体" w:cs="宋体"/>
                <w:color w:val="000000"/>
                <w:sz w:val="24"/>
                <w:szCs w:val="24"/>
              </w:rPr>
            </w:pPr>
            <w:r>
              <w:rPr>
                <w:rFonts w:ascii="宋体" w:eastAsia="宋体" w:hAnsi="宋体" w:cs="宋体" w:hint="eastAsia"/>
                <w:color w:val="000000"/>
                <w:sz w:val="24"/>
                <w:szCs w:val="24"/>
              </w:rPr>
              <w:t>注：以上费用含设备及安装所需一切辅材。具体的设备清单见下表。</w:t>
            </w:r>
          </w:p>
        </w:tc>
      </w:tr>
    </w:tbl>
    <w:p w:rsidR="00DA08A9" w:rsidRDefault="00DA08A9">
      <w:pPr>
        <w:pStyle w:val="a0"/>
        <w:ind w:firstLine="0"/>
        <w:rPr>
          <w:rFonts w:ascii="宋体" w:hAnsi="宋体" w:cs="宋体"/>
          <w:b/>
          <w:bCs/>
          <w:color w:val="404040"/>
          <w:sz w:val="28"/>
          <w:szCs w:val="28"/>
        </w:rPr>
      </w:pPr>
    </w:p>
    <w:p w:rsidR="00DA08A9" w:rsidRDefault="00073BBD">
      <w:pPr>
        <w:pStyle w:val="a0"/>
        <w:ind w:firstLine="0"/>
        <w:rPr>
          <w:rFonts w:ascii="宋体" w:hAnsi="宋体" w:cs="宋体"/>
          <w:color w:val="404040"/>
          <w:sz w:val="28"/>
          <w:szCs w:val="28"/>
        </w:rPr>
      </w:pPr>
      <w:r>
        <w:rPr>
          <w:rFonts w:ascii="宋体" w:hAnsi="宋体" w:cs="宋体" w:hint="eastAsia"/>
          <w:color w:val="404040"/>
          <w:sz w:val="28"/>
          <w:szCs w:val="28"/>
        </w:rPr>
        <w:t>设备清单及辅材：</w:t>
      </w:r>
    </w:p>
    <w:tbl>
      <w:tblPr>
        <w:tblW w:w="7726" w:type="dxa"/>
        <w:jc w:val="center"/>
        <w:tblLayout w:type="fixed"/>
        <w:tblLook w:val="04A0"/>
      </w:tblPr>
      <w:tblGrid>
        <w:gridCol w:w="1231"/>
        <w:gridCol w:w="3210"/>
        <w:gridCol w:w="1485"/>
        <w:gridCol w:w="1800"/>
      </w:tblGrid>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序号</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产品名称</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数量</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单位</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螺杆式风冷热泵机组主机</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台</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离心泵</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台</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3</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辅材</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4</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铜管水流指示器</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温度计</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6</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水压力表</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7</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阀门</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个</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8</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水流执行器</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个</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9</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减震处理</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10</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水管</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80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米</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11</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线控器</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12</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电源线RVV</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32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米</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13</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屏蔽信号线</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200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米</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lastRenderedPageBreak/>
              <w:t>14</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冷媒</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86</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公斤</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15</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开孔</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五金杂件</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w:t>
            </w:r>
          </w:p>
        </w:tc>
      </w:tr>
      <w:tr w:rsidR="00DA08A9">
        <w:trPr>
          <w:trHeight w:val="345"/>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氮气</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126</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公斤</w:t>
            </w:r>
          </w:p>
        </w:tc>
      </w:tr>
    </w:tbl>
    <w:p w:rsidR="00DA08A9" w:rsidRDefault="00DA08A9">
      <w:pPr>
        <w:pStyle w:val="a0"/>
        <w:ind w:firstLine="0"/>
        <w:rPr>
          <w:rFonts w:ascii="宋体" w:hAnsi="宋体" w:cs="宋体"/>
          <w:b/>
          <w:bCs/>
          <w:color w:val="404040"/>
          <w:sz w:val="28"/>
          <w:szCs w:val="28"/>
        </w:rPr>
      </w:pPr>
    </w:p>
    <w:p w:rsidR="00DA08A9" w:rsidRDefault="00DA08A9">
      <w:pPr>
        <w:pStyle w:val="Style3"/>
      </w:pPr>
    </w:p>
    <w:p w:rsidR="00DA08A9" w:rsidRDefault="00073BBD" w:rsidP="006611B6">
      <w:pPr>
        <w:numPr>
          <w:ilvl w:val="0"/>
          <w:numId w:val="1"/>
        </w:numPr>
        <w:spacing w:afterLines="50" w:line="420" w:lineRule="exact"/>
        <w:outlineLvl w:val="2"/>
        <w:rPr>
          <w:rFonts w:ascii="宋体" w:eastAsia="宋体" w:hAnsi="宋体" w:cs="宋体"/>
          <w:sz w:val="28"/>
          <w:szCs w:val="28"/>
        </w:rPr>
      </w:pPr>
      <w:r>
        <w:rPr>
          <w:rFonts w:ascii="宋体" w:eastAsia="宋体" w:hAnsi="宋体" w:cs="宋体" w:hint="eastAsia"/>
          <w:sz w:val="28"/>
          <w:szCs w:val="28"/>
        </w:rPr>
        <w:t xml:space="preserve">采购内容及技术规格要求 </w:t>
      </w:r>
    </w:p>
    <w:tbl>
      <w:tblPr>
        <w:tblW w:w="8357" w:type="dxa"/>
        <w:tblLayout w:type="fixed"/>
        <w:tblCellMar>
          <w:left w:w="11" w:type="dxa"/>
          <w:right w:w="0" w:type="dxa"/>
        </w:tblCellMar>
        <w:tblLook w:val="04A0"/>
      </w:tblPr>
      <w:tblGrid>
        <w:gridCol w:w="407"/>
        <w:gridCol w:w="1005"/>
        <w:gridCol w:w="4740"/>
        <w:gridCol w:w="810"/>
        <w:gridCol w:w="1395"/>
      </w:tblGrid>
      <w:tr w:rsidR="00DA08A9">
        <w:trPr>
          <w:trHeight w:val="90"/>
        </w:trPr>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序号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物品、服务名称</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配置说明（使用功能、技术参数、售后服务）</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单位</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数量</w:t>
            </w:r>
          </w:p>
        </w:tc>
      </w:tr>
      <w:tr w:rsidR="00DA08A9">
        <w:trPr>
          <w:trHeight w:val="90"/>
        </w:trPr>
        <w:tc>
          <w:tcPr>
            <w:tcW w:w="407"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螺杆式风冷热泵机组</w:t>
            </w:r>
          </w:p>
          <w:p w:rsidR="00DA08A9" w:rsidRDefault="00DA08A9">
            <w:pPr>
              <w:spacing w:line="300" w:lineRule="exact"/>
              <w:rPr>
                <w:rFonts w:ascii="宋体" w:eastAsia="宋体" w:hAnsi="宋体" w:cs="宋体"/>
                <w:color w:val="000000" w:themeColor="text1"/>
                <w:sz w:val="28"/>
                <w:szCs w:val="28"/>
              </w:rPr>
            </w:pPr>
          </w:p>
        </w:tc>
        <w:tc>
          <w:tcPr>
            <w:tcW w:w="4740" w:type="dxa"/>
            <w:tcBorders>
              <w:top w:val="single" w:sz="4" w:space="0" w:color="000000"/>
              <w:left w:val="single" w:sz="4" w:space="0" w:color="000000"/>
              <w:bottom w:val="single" w:sz="4" w:space="0" w:color="000000"/>
              <w:right w:val="single" w:sz="4" w:space="0" w:color="000000"/>
            </w:tcBorders>
            <w:vAlign w:val="center"/>
          </w:tcPr>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1.制冷量/制热量(kw)：45/46;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2.制冷总输入功率/制热总输入功率(kw)：15.1/14.3;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3.电源(V/Ph/Hz):380/3/50;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4.压缩机：                             </w:t>
            </w:r>
          </w:p>
          <w:p w:rsidR="00DA08A9" w:rsidRDefault="00073BBD">
            <w:pPr>
              <w:spacing w:line="3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a.形式：全封闭涡轮；             </w:t>
            </w:r>
          </w:p>
          <w:p w:rsidR="00DA08A9" w:rsidRDefault="00073BBD">
            <w:pPr>
              <w:spacing w:line="3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b.数量：2(台)；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5.风扇电机：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a.风机数量：2台；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b.风量(高/低)(m3/h):7200/6050;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c.电机功率(kw):0.4/0.3;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d.机外静压(pa):30;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6.水侧换热器：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a.形式：钎焊板式换热器；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b.水压降(kPa):40;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c.进出水管规格：G2内螺纹；  </w:t>
            </w:r>
          </w:p>
          <w:p w:rsidR="00DA08A9" w:rsidRDefault="00073BBD">
            <w:pPr>
              <w:spacing w:line="300" w:lineRule="exact"/>
              <w:ind w:leftChars="109" w:left="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d.水流量(m/h):7.74;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7.外形尺寸(长X宽X高）(mm):1300X760X1700;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8.重量：运行重量(kg):375;      </w:t>
            </w:r>
          </w:p>
          <w:p w:rsidR="00DA08A9" w:rsidRDefault="00073BBD">
            <w:pPr>
              <w:spacing w:line="3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9.电气规格：                       </w:t>
            </w:r>
          </w:p>
          <w:p w:rsidR="00DA08A9" w:rsidRDefault="00073BBD">
            <w:pPr>
              <w:spacing w:line="3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a.额定电流(制冷/制热)(A):28.3/26.8;                               </w:t>
            </w:r>
          </w:p>
          <w:p w:rsidR="00DA08A9" w:rsidRDefault="00073BBD">
            <w:pPr>
              <w:spacing w:line="3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b.最大电流(A):36;                     </w:t>
            </w:r>
          </w:p>
          <w:p w:rsidR="00DA08A9" w:rsidRDefault="00073BBD">
            <w:pPr>
              <w:spacing w:line="300" w:lineRule="exact"/>
              <w:rPr>
                <w:rFonts w:ascii="宋体" w:eastAsia="宋体" w:hAnsi="宋体" w:cs="宋体"/>
                <w:color w:val="000000" w:themeColor="text1"/>
                <w:sz w:val="28"/>
                <w:szCs w:val="28"/>
              </w:rPr>
            </w:pPr>
            <w:r>
              <w:rPr>
                <w:rFonts w:ascii="宋体" w:eastAsia="宋体" w:hAnsi="宋体" w:cs="宋体" w:hint="eastAsia"/>
                <w:color w:val="000000" w:themeColor="text1"/>
                <w:sz w:val="24"/>
                <w:szCs w:val="24"/>
              </w:rPr>
              <w:t>10.噪音：半消音室声压级(低)(dB(A)):61</w:t>
            </w:r>
          </w:p>
        </w:tc>
        <w:tc>
          <w:tcPr>
            <w:tcW w:w="810"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台</w:t>
            </w:r>
          </w:p>
        </w:tc>
        <w:tc>
          <w:tcPr>
            <w:tcW w:w="1395"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r>
      <w:tr w:rsidR="00DA08A9">
        <w:trPr>
          <w:trHeight w:val="2122"/>
        </w:trPr>
        <w:tc>
          <w:tcPr>
            <w:tcW w:w="407"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2✮</w:t>
            </w:r>
          </w:p>
        </w:tc>
        <w:tc>
          <w:tcPr>
            <w:tcW w:w="1005"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离心泵</w:t>
            </w:r>
          </w:p>
        </w:tc>
        <w:tc>
          <w:tcPr>
            <w:tcW w:w="4740" w:type="dxa"/>
            <w:tcBorders>
              <w:top w:val="single" w:sz="4" w:space="0" w:color="000000"/>
              <w:left w:val="single" w:sz="4" w:space="0" w:color="000000"/>
              <w:bottom w:val="single" w:sz="4" w:space="0" w:color="000000"/>
              <w:right w:val="single" w:sz="4" w:space="0" w:color="000000"/>
            </w:tcBorders>
            <w:vAlign w:val="center"/>
          </w:tcPr>
          <w:p w:rsidR="00DA08A9" w:rsidRDefault="00073BBD">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1.功率(kw):1.5；                         2.转速(r/min):2900.                          3.扬程(m):20;                               4流量(m3/h):12.5.</w:t>
            </w:r>
          </w:p>
        </w:tc>
        <w:tc>
          <w:tcPr>
            <w:tcW w:w="810"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台</w:t>
            </w:r>
          </w:p>
        </w:tc>
        <w:tc>
          <w:tcPr>
            <w:tcW w:w="1395" w:type="dxa"/>
            <w:tcBorders>
              <w:top w:val="single" w:sz="4" w:space="0" w:color="000000"/>
              <w:left w:val="single" w:sz="4" w:space="0" w:color="000000"/>
              <w:bottom w:val="single" w:sz="4" w:space="0" w:color="000000"/>
              <w:right w:val="single" w:sz="4" w:space="0" w:color="000000"/>
            </w:tcBorders>
            <w:vAlign w:val="center"/>
          </w:tcPr>
          <w:p w:rsidR="00DA08A9" w:rsidRDefault="00073BBD">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bl>
    <w:p w:rsidR="00DA08A9" w:rsidRDefault="00DA08A9">
      <w:pPr>
        <w:jc w:val="center"/>
        <w:rPr>
          <w:rFonts w:ascii="宋体" w:eastAsia="宋体" w:hAnsi="宋体" w:cs="宋体"/>
          <w:b/>
          <w:bCs/>
          <w:color w:val="404040"/>
          <w:sz w:val="28"/>
          <w:szCs w:val="28"/>
        </w:rPr>
      </w:pPr>
    </w:p>
    <w:p w:rsidR="00DA08A9" w:rsidRDefault="00073BBD">
      <w:pPr>
        <w:rPr>
          <w:rFonts w:ascii="宋体" w:eastAsia="宋体" w:hAnsi="宋体" w:cs="宋体"/>
          <w:b/>
          <w:bCs/>
          <w:color w:val="404040"/>
          <w:sz w:val="28"/>
          <w:szCs w:val="28"/>
        </w:rPr>
      </w:pPr>
      <w:r>
        <w:rPr>
          <w:rFonts w:ascii="宋体" w:eastAsia="宋体" w:hAnsi="宋体" w:cs="宋体" w:hint="eastAsia"/>
          <w:b/>
          <w:bCs/>
          <w:color w:val="404040"/>
          <w:sz w:val="28"/>
          <w:szCs w:val="28"/>
        </w:rPr>
        <w:t>技术参数：</w:t>
      </w:r>
    </w:p>
    <w:p w:rsidR="00DA08A9" w:rsidRDefault="00073BBD">
      <w:pPr>
        <w:spacing w:before="100" w:beforeAutospacing="1" w:after="150" w:line="300" w:lineRule="atLeast"/>
        <w:ind w:firstLine="420"/>
        <w:jc w:val="center"/>
        <w:rPr>
          <w:rFonts w:ascii="宋体" w:eastAsia="宋体" w:hAnsi="宋体" w:cs="宋体"/>
          <w:sz w:val="28"/>
          <w:szCs w:val="28"/>
        </w:rPr>
      </w:pPr>
      <w:r>
        <w:rPr>
          <w:rFonts w:ascii="宋体" w:eastAsia="宋体" w:hAnsi="宋体" w:cs="宋体" w:hint="eastAsia"/>
          <w:sz w:val="28"/>
          <w:szCs w:val="28"/>
        </w:rPr>
        <w:t>螺杆式风冷热泵机组技术要求</w:t>
      </w:r>
    </w:p>
    <w:p w:rsidR="00DA08A9" w:rsidRDefault="00073BBD">
      <w:pPr>
        <w:spacing w:before="100" w:beforeAutospacing="1" w:after="150" w:line="300" w:lineRule="atLeast"/>
        <w:ind w:firstLine="420"/>
        <w:rPr>
          <w:rFonts w:ascii="Calibri" w:eastAsia="宋体" w:hAnsi="Calibri" w:cs="Times New Roman"/>
          <w:sz w:val="28"/>
          <w:szCs w:val="28"/>
        </w:rPr>
      </w:pPr>
      <w:r>
        <w:rPr>
          <w:rFonts w:ascii="宋体" w:eastAsia="宋体" w:hAnsi="宋体" w:cs="宋体" w:hint="eastAsia"/>
          <w:sz w:val="28"/>
          <w:szCs w:val="28"/>
        </w:rPr>
        <w:t>1.机组采用R410A环保制冷剂；</w:t>
      </w:r>
    </w:p>
    <w:p w:rsidR="00DA08A9" w:rsidRDefault="00073BBD">
      <w:pPr>
        <w:spacing w:before="100" w:beforeAutospacing="1" w:after="150" w:line="300" w:lineRule="atLeast"/>
        <w:ind w:firstLine="420"/>
        <w:rPr>
          <w:rFonts w:ascii="Calibri" w:eastAsia="宋体" w:hAnsi="Calibri" w:cs="Times New Roman"/>
          <w:sz w:val="28"/>
          <w:szCs w:val="28"/>
        </w:rPr>
      </w:pPr>
      <w:r>
        <w:rPr>
          <w:rFonts w:ascii="宋体" w:eastAsia="宋体" w:hAnsi="宋体" w:cs="宋体" w:hint="eastAsia"/>
          <w:sz w:val="28"/>
          <w:szCs w:val="28"/>
        </w:rPr>
        <w:t>▲2.水侧换热器型式：真空钎焊板式换热器；</w:t>
      </w:r>
    </w:p>
    <w:p w:rsidR="00DA08A9" w:rsidRDefault="00073BBD">
      <w:pPr>
        <w:spacing w:before="100" w:beforeAutospacing="1" w:after="150" w:line="300" w:lineRule="atLeast"/>
        <w:ind w:firstLine="420"/>
        <w:rPr>
          <w:rFonts w:ascii="Calibri" w:eastAsia="宋体" w:hAnsi="Calibri" w:cs="Times New Roman"/>
          <w:sz w:val="28"/>
          <w:szCs w:val="28"/>
        </w:rPr>
      </w:pPr>
      <w:r>
        <w:rPr>
          <w:rFonts w:ascii="宋体" w:eastAsia="宋体" w:hAnsi="宋体" w:cs="宋体" w:hint="eastAsia"/>
          <w:sz w:val="28"/>
          <w:szCs w:val="28"/>
        </w:rPr>
        <w:t>▲3.压缩机类型采用全封闭涡轮压缩机；数量：2台</w:t>
      </w:r>
    </w:p>
    <w:p w:rsidR="00DA08A9" w:rsidRDefault="00073BBD">
      <w:pPr>
        <w:spacing w:before="100" w:beforeAutospacing="1" w:after="150" w:line="300" w:lineRule="atLeast"/>
        <w:ind w:firstLine="420"/>
        <w:rPr>
          <w:rFonts w:ascii="Calibri" w:eastAsia="宋体" w:hAnsi="Calibri" w:cs="Times New Roman"/>
          <w:sz w:val="28"/>
          <w:szCs w:val="28"/>
        </w:rPr>
      </w:pPr>
      <w:r>
        <w:rPr>
          <w:rFonts w:ascii="宋体" w:eastAsia="宋体" w:hAnsi="宋体" w:cs="宋体" w:hint="eastAsia"/>
          <w:sz w:val="28"/>
          <w:szCs w:val="28"/>
        </w:rPr>
        <w:t>4.每台模块须配置水压差开关，保障机组在安全水流量下运行，每台模块进口管道上须配置Y型过滤器；</w:t>
      </w:r>
    </w:p>
    <w:p w:rsidR="00DA08A9" w:rsidRDefault="00073BBD">
      <w:pPr>
        <w:spacing w:before="100" w:beforeAutospacing="1" w:after="150" w:line="300" w:lineRule="atLeast"/>
        <w:ind w:firstLine="420"/>
        <w:rPr>
          <w:rFonts w:ascii="Calibri" w:eastAsia="宋体" w:hAnsi="Calibri" w:cs="Times New Roman"/>
          <w:sz w:val="28"/>
          <w:szCs w:val="28"/>
        </w:rPr>
      </w:pPr>
      <w:r>
        <w:rPr>
          <w:rFonts w:ascii="宋体" w:eastAsia="宋体" w:hAnsi="宋体" w:cs="宋体" w:hint="eastAsia"/>
          <w:sz w:val="28"/>
          <w:szCs w:val="28"/>
        </w:rPr>
        <w:t>5.空气侧换热器需采用亲水、防腐蚀U形结构热交换器；</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6.型式：机组应采用模块化设计</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(1)每组最大组合台数应不小于16台;</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(2)线控器控制整组机组;</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(3)每组机组需标配线控器，可选集中线控器，至少可控制32组模块机;</w:t>
      </w:r>
    </w:p>
    <w:p w:rsidR="00DA08A9" w:rsidRDefault="00073BBD">
      <w:pPr>
        <w:spacing w:before="100" w:beforeAutospacing="1" w:after="150" w:line="300" w:lineRule="atLeast"/>
        <w:ind w:firstLine="420"/>
        <w:rPr>
          <w:rFonts w:ascii="Calibri" w:eastAsia="宋体" w:hAnsi="Calibri" w:cs="Times New Roman"/>
          <w:sz w:val="28"/>
          <w:szCs w:val="28"/>
        </w:rPr>
      </w:pPr>
      <w:r>
        <w:rPr>
          <w:rFonts w:ascii="宋体" w:eastAsia="宋体" w:hAnsi="宋体" w:cs="宋体" w:hint="eastAsia"/>
          <w:sz w:val="28"/>
          <w:szCs w:val="28"/>
        </w:rPr>
        <w:lastRenderedPageBreak/>
        <w:t>(4)可实现每组系统连接两个线控器，模块组合时，任何一台模块都可以当做主模块机，任何一台机组需要维护时不影响其他机组正常运行；</w:t>
      </w:r>
    </w:p>
    <w:p w:rsidR="00DA08A9" w:rsidRDefault="00073BBD">
      <w:pPr>
        <w:spacing w:before="100" w:beforeAutospacing="1" w:after="150" w:line="300" w:lineRule="atLeast"/>
        <w:ind w:firstLine="420"/>
        <w:rPr>
          <w:rFonts w:ascii="Calibri" w:eastAsia="宋体" w:hAnsi="Calibri" w:cs="Times New Roman"/>
          <w:sz w:val="28"/>
          <w:szCs w:val="28"/>
        </w:rPr>
      </w:pPr>
      <w:r>
        <w:rPr>
          <w:rFonts w:ascii="宋体" w:eastAsia="宋体" w:hAnsi="宋体" w:cs="宋体" w:hint="eastAsia"/>
          <w:sz w:val="28"/>
          <w:szCs w:val="28"/>
        </w:rPr>
        <w:t>7.机组采用双压缩机双制冷回路设计，模块组合时应可实现多级容量调节，调节级数为模块组合台数的两倍；</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8.空气侧风扇电机采用IP55双速电机，风扇为大直径圆角轴流风叶、导风圈、导风罩一体化设计。</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9.在名义工况下，IPLV（部分负荷性能系数）不小于3.6；</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10.运行范围：机组应确保在室外环境温度5℃～46℃时可正常运行制冷模式；在室外环境温度-15℃～25℃时可正常运行制热模式；</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11.出水温度：制冷工况时，机组冷冻水出水温度范围为7-12℃；制热工况时，机组热水出水温度范围为40～45℃；</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12.每台压缩机设计有曲轴箱电加热原件，在冬天待机情况下冷冻油处于良好的润滑状态，保证液态冷媒从冷冻油气化分离，保护压缩机；</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13.低水流量保护、风机过载保护、排气高温保护、吸气低压保护、电源保护、排气高压保护、压缩机过载保护、出水温度过低/高保护。</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14.中标人按有关规范进行安装调试，并对安全生产负全部责任。由中标人负责将货物按签订合同的具体数量、具体地点运送到最终目的地。所有设备必须是原厂原装包装。若发现原包装破损或保修条款不满足要求，采购人有权不予接收，并要求中标人无条件免费重新更换。</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15.中标人负责派技术人员到现场进行安装、调试，并负责调试至验收合格交付采购人使用。中标人负责组织专业技术人员进行货物调试，采购人的使用单位提供必需的基本条件和专人配合，保证各项安装工作顺利进行.</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16.技术培训</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lastRenderedPageBreak/>
        <w:t>(1)中标人负责培训采购人人员（如需去厂家培训、考察、验收等异地费用不含在投标总价内），内容包括空调原理、操作、维保、维修、事故应急处理等必要的内容。</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(2)中标人应结合空调的安装、调试及试运行过程,有计划地对采购人派出的管理、维保人员进行空调的基本知识、使用、维护保养技术的现场培训（包括采购人定期培训），以保证售后空调的良好运行状态。</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17.中标人应向采购人提供不少于以下列明的中文技术资料，在货物交货时随机提供；并提供货物所用各种材质及配件原装品牌的证明文件或资料，其费用应包括在报价内。</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1）产品技术说明书（含电气原理图及其符号说明）；</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2）安装图纸；</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3）安装、调试、使用保养维修手册（或说明书）；</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4）产品技术标准（含验收标准）和试验方法，产品原产地出厂合格证等；</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5）易损零部件的制造图纸及其目录单；</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6）验收报告；</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7）《产品合格证》及来源证明材料；</w:t>
      </w:r>
    </w:p>
    <w:p w:rsidR="00DA08A9" w:rsidRDefault="00073BBD">
      <w:pPr>
        <w:spacing w:before="100" w:beforeAutospacing="1" w:after="150" w:line="300" w:lineRule="atLeast"/>
        <w:ind w:firstLine="420"/>
        <w:rPr>
          <w:rFonts w:ascii="宋体" w:eastAsia="宋体" w:hAnsi="宋体" w:cs="宋体"/>
          <w:sz w:val="28"/>
          <w:szCs w:val="28"/>
        </w:rPr>
      </w:pPr>
      <w:r>
        <w:rPr>
          <w:rFonts w:ascii="宋体" w:eastAsia="宋体" w:hAnsi="宋体" w:cs="宋体" w:hint="eastAsia"/>
          <w:sz w:val="28"/>
          <w:szCs w:val="28"/>
        </w:rPr>
        <w:t>8）合同中要求的其他文件资料；</w:t>
      </w:r>
    </w:p>
    <w:p w:rsidR="00DA08A9" w:rsidRDefault="00DA08A9">
      <w:pPr>
        <w:pStyle w:val="Style3"/>
      </w:pPr>
    </w:p>
    <w:p w:rsidR="00DA08A9" w:rsidRDefault="00073BBD">
      <w:pPr>
        <w:spacing w:after="0" w:line="240" w:lineRule="atLeast"/>
        <w:ind w:left="440"/>
        <w:jc w:val="center"/>
        <w:outlineLvl w:val="2"/>
        <w:rPr>
          <w:rFonts w:ascii="宋体" w:eastAsia="宋体" w:hAnsi="宋体" w:cs="宋体"/>
          <w:sz w:val="32"/>
          <w:szCs w:val="32"/>
        </w:rPr>
      </w:pPr>
      <w:r>
        <w:rPr>
          <w:rFonts w:ascii="宋体" w:eastAsia="宋体" w:hAnsi="宋体" w:cs="宋体" w:hint="eastAsia"/>
          <w:sz w:val="32"/>
          <w:szCs w:val="32"/>
        </w:rPr>
        <w:t>辅材及技术要求</w:t>
      </w:r>
    </w:p>
    <w:p w:rsidR="00DA08A9" w:rsidRDefault="00DA08A9">
      <w:pPr>
        <w:pStyle w:val="a0"/>
      </w:pPr>
    </w:p>
    <w:tbl>
      <w:tblPr>
        <w:tblW w:w="9105" w:type="dxa"/>
        <w:jc w:val="center"/>
        <w:tblLook w:val="04A0"/>
      </w:tblPr>
      <w:tblGrid>
        <w:gridCol w:w="1080"/>
        <w:gridCol w:w="1080"/>
        <w:gridCol w:w="2805"/>
        <w:gridCol w:w="1080"/>
        <w:gridCol w:w="1080"/>
        <w:gridCol w:w="1980"/>
      </w:tblGrid>
      <w:tr w:rsidR="00DA08A9">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品名</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数量</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品牌</w:t>
            </w:r>
          </w:p>
        </w:tc>
      </w:tr>
      <w:tr w:rsidR="00DA08A9">
        <w:trPr>
          <w:trHeight w:val="138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铜管水流指示器</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1).电源(V):24；</w:t>
            </w:r>
          </w:p>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2).铁底座；</w:t>
            </w:r>
          </w:p>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3).插入式流量计；</w:t>
            </w:r>
          </w:p>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4).黄铜螺口。</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霍尼韦尔、西门子、埃美柯等</w:t>
            </w:r>
          </w:p>
        </w:tc>
      </w:tr>
      <w:tr w:rsidR="00DA08A9">
        <w:trPr>
          <w:trHeight w:val="108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lastRenderedPageBreak/>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温度计</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1).材质:304不锈钢；</w:t>
            </w:r>
          </w:p>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2).温度指示：0-100；</w:t>
            </w:r>
          </w:p>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3).螺口：6分。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笠聚、PAMPAS、ELECALL等</w:t>
            </w:r>
          </w:p>
        </w:tc>
      </w:tr>
      <w:tr w:rsidR="00DA08A9">
        <w:trPr>
          <w:trHeight w:val="10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水压力表</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1).压力值(Mpa):0-1.6；</w:t>
            </w:r>
          </w:p>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2).连接方式:丝扣；</w:t>
            </w:r>
          </w:p>
          <w:p w:rsidR="00DA08A9" w:rsidRDefault="00073BBD">
            <w:pPr>
              <w:jc w:val="both"/>
              <w:textAlignment w:val="center"/>
              <w:rPr>
                <w:rFonts w:ascii="宋体" w:eastAsia="宋体" w:hAnsi="宋体" w:cs="宋体"/>
                <w:color w:val="000000"/>
                <w:sz w:val="28"/>
                <w:szCs w:val="28"/>
              </w:rPr>
            </w:pPr>
            <w:r>
              <w:rPr>
                <w:rFonts w:ascii="宋体" w:eastAsia="宋体" w:hAnsi="宋体" w:cs="宋体" w:hint="eastAsia"/>
                <w:color w:val="000000"/>
                <w:sz w:val="28"/>
                <w:szCs w:val="28"/>
              </w:rPr>
              <w:t>3)材质:6分铜接头。</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笠聚、PAMPAS、ELECALL等</w:t>
            </w:r>
          </w:p>
        </w:tc>
      </w:tr>
      <w:tr w:rsidR="00DA08A9">
        <w:trPr>
          <w:trHeight w:val="74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阀门</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1).材质:黄铜；</w:t>
            </w:r>
          </w:p>
          <w:p w:rsidR="00DA08A9" w:rsidRDefault="00073BBD">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2).管径：DN50。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鸿樱、埃美柯、波澜等</w:t>
            </w:r>
          </w:p>
        </w:tc>
      </w:tr>
      <w:tr w:rsidR="00DA08A9">
        <w:trPr>
          <w:trHeight w:val="85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水流执行器</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textAlignment w:val="top"/>
              <w:rPr>
                <w:rFonts w:ascii="宋体" w:eastAsia="宋体" w:hAnsi="宋体" w:cs="宋体"/>
                <w:color w:val="000000"/>
                <w:sz w:val="28"/>
                <w:szCs w:val="28"/>
              </w:rPr>
            </w:pPr>
            <w:r>
              <w:rPr>
                <w:rFonts w:ascii="宋体" w:eastAsia="宋体" w:hAnsi="宋体" w:cs="宋体" w:hint="eastAsia"/>
                <w:color w:val="000000"/>
                <w:sz w:val="28"/>
                <w:szCs w:val="28"/>
              </w:rPr>
              <w:t>1).供电电压:24V；</w:t>
            </w:r>
          </w:p>
          <w:p w:rsidR="00DA08A9" w:rsidRDefault="00073BBD">
            <w:pPr>
              <w:textAlignment w:val="top"/>
              <w:rPr>
                <w:rFonts w:ascii="宋体" w:eastAsia="宋体" w:hAnsi="宋体" w:cs="宋体"/>
                <w:color w:val="000000"/>
                <w:sz w:val="28"/>
                <w:szCs w:val="28"/>
              </w:rPr>
            </w:pPr>
            <w:r>
              <w:rPr>
                <w:rFonts w:ascii="宋体" w:eastAsia="宋体" w:hAnsi="宋体" w:cs="宋体" w:hint="eastAsia"/>
                <w:color w:val="000000"/>
                <w:sz w:val="28"/>
                <w:szCs w:val="28"/>
              </w:rPr>
              <w:t>2).推力(N):600；</w:t>
            </w:r>
          </w:p>
          <w:p w:rsidR="00DA08A9" w:rsidRDefault="00073BBD">
            <w:pPr>
              <w:textAlignment w:val="top"/>
              <w:rPr>
                <w:rFonts w:ascii="宋体" w:eastAsia="宋体" w:hAnsi="宋体" w:cs="宋体"/>
                <w:color w:val="000000"/>
                <w:sz w:val="28"/>
                <w:szCs w:val="28"/>
              </w:rPr>
            </w:pPr>
            <w:r>
              <w:rPr>
                <w:rFonts w:ascii="宋体" w:eastAsia="宋体" w:hAnsi="宋体" w:cs="宋体" w:hint="eastAsia"/>
                <w:color w:val="000000"/>
                <w:sz w:val="28"/>
                <w:szCs w:val="28"/>
              </w:rPr>
              <w:t>3).行程(mm):20。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霍尼韦尔、西门子、埃美柯等</w:t>
            </w:r>
          </w:p>
        </w:tc>
      </w:tr>
      <w:tr w:rsidR="00DA08A9">
        <w:trPr>
          <w:trHeight w:val="36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减震处理</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包含材料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厂家标准</w:t>
            </w:r>
          </w:p>
        </w:tc>
      </w:tr>
      <w:tr w:rsidR="00DA08A9">
        <w:trPr>
          <w:trHeight w:val="36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水管</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185B7A">
            <w:pPr>
              <w:jc w:val="center"/>
              <w:rPr>
                <w:rFonts w:ascii="宋体" w:eastAsia="宋体" w:hAnsi="宋体" w:cs="宋体"/>
                <w:color w:val="000000"/>
                <w:sz w:val="28"/>
                <w:szCs w:val="28"/>
              </w:rPr>
            </w:pPr>
            <w:r>
              <w:rPr>
                <w:rFonts w:ascii="宋体" w:eastAsia="宋体" w:hAnsi="宋体" w:cs="宋体" w:hint="eastAsia"/>
                <w:color w:val="000000"/>
                <w:sz w:val="28"/>
                <w:szCs w:val="28"/>
              </w:rPr>
              <w:t>镀锌管DN100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80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r>
      <w:tr w:rsidR="00DA08A9">
        <w:trPr>
          <w:trHeight w:val="58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线控器</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格力、美的、约克</w:t>
            </w:r>
          </w:p>
        </w:tc>
      </w:tr>
      <w:tr w:rsidR="00DA08A9">
        <w:trPr>
          <w:trHeight w:val="5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电源线RVV</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3X2.5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32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国标</w:t>
            </w:r>
          </w:p>
        </w:tc>
      </w:tr>
      <w:tr w:rsidR="00DA08A9">
        <w:trPr>
          <w:trHeight w:val="5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屏蔽信号线</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2X1.5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200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国标</w:t>
            </w:r>
          </w:p>
        </w:tc>
      </w:tr>
      <w:tr w:rsidR="00DA08A9">
        <w:trPr>
          <w:trHeight w:val="7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冷媒</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公斤</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86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冰龙、巨化、杜邦</w:t>
            </w:r>
          </w:p>
        </w:tc>
      </w:tr>
      <w:tr w:rsidR="00DA08A9">
        <w:trPr>
          <w:trHeight w:val="38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开孔</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r>
      <w:tr w:rsidR="00DA08A9">
        <w:trPr>
          <w:trHeight w:val="36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lastRenderedPageBreak/>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五金杂件</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r>
      <w:tr w:rsidR="00DA08A9">
        <w:trPr>
          <w:trHeight w:val="4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氮气</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公斤</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126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宋体" w:eastAsia="宋体" w:hAnsi="宋体" w:cs="宋体"/>
                <w:color w:val="000000"/>
                <w:sz w:val="28"/>
                <w:szCs w:val="28"/>
              </w:rPr>
            </w:pPr>
          </w:p>
        </w:tc>
      </w:tr>
      <w:tr w:rsidR="00DA08A9">
        <w:trPr>
          <w:trHeight w:val="870"/>
          <w:jc w:val="center"/>
        </w:trPr>
        <w:tc>
          <w:tcPr>
            <w:tcW w:w="91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备注：本项目为交钥匙形式，投标人需对本项目进行充分的调研论证，若投标人所投入的辅材超出清单数量，招标人不额外支付。</w:t>
            </w:r>
          </w:p>
        </w:tc>
      </w:tr>
    </w:tbl>
    <w:p w:rsidR="00DA08A9" w:rsidRDefault="00DA08A9">
      <w:pPr>
        <w:pStyle w:val="Style3"/>
      </w:pPr>
    </w:p>
    <w:p w:rsidR="00DA08A9" w:rsidRDefault="00DA08A9">
      <w:pPr>
        <w:pStyle w:val="Style3"/>
      </w:pPr>
    </w:p>
    <w:p w:rsidR="00DA08A9" w:rsidRDefault="00DA08A9">
      <w:pPr>
        <w:adjustRightInd/>
        <w:snapToGrid/>
        <w:spacing w:before="150" w:after="0" w:line="480" w:lineRule="atLeast"/>
        <w:ind w:firstLine="480"/>
        <w:jc w:val="both"/>
        <w:rPr>
          <w:rFonts w:ascii="宋体" w:eastAsia="宋体" w:hAnsi="宋体" w:cs="宋体"/>
          <w:color w:val="404040"/>
          <w:sz w:val="28"/>
          <w:szCs w:val="28"/>
        </w:rPr>
      </w:pPr>
    </w:p>
    <w:p w:rsidR="00DA08A9" w:rsidRDefault="00073BBD">
      <w:pPr>
        <w:pStyle w:val="a0"/>
      </w:pPr>
      <w:r>
        <w:br w:type="page"/>
      </w:r>
    </w:p>
    <w:p w:rsidR="00DA08A9" w:rsidRDefault="00073BBD">
      <w:pPr>
        <w:pStyle w:val="a0"/>
        <w:ind w:firstLine="0"/>
        <w:rPr>
          <w:b/>
        </w:rPr>
      </w:pPr>
      <w:r>
        <w:rPr>
          <w:rFonts w:ascii="宋体" w:hAnsi="宋体" w:cs="宋体" w:hint="eastAsia"/>
          <w:b/>
          <w:color w:val="404040"/>
          <w:sz w:val="28"/>
          <w:szCs w:val="28"/>
        </w:rPr>
        <w:lastRenderedPageBreak/>
        <w:t>评分方法：</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评标方法和标准（评分细则）</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各部分评分分值分布如下：</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A：报价部分评分 满分20分</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B：技术部分评分 满分65分</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C ：商务部分评分 满分15分综合得分为：A+ B + C一、报价评分方法（A：满分20分）：</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A =Fn/F×20</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A：投标人报价得分</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F：各投标人报价(按单个合同包)</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Fn：评标基准价即有效投标人中的最低报价(按单个合同包)</w:t>
      </w: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计算分数时四舍五入取小数点后两位。</w:t>
      </w:r>
    </w:p>
    <w:p w:rsidR="00DA08A9" w:rsidRDefault="00DA08A9">
      <w:pPr>
        <w:pStyle w:val="a0"/>
      </w:pP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②技术项（B）满分为6</w:t>
      </w:r>
      <w:r w:rsidR="003566DB">
        <w:rPr>
          <w:rFonts w:ascii="宋体" w:eastAsia="宋体" w:hAnsi="宋体" w:cs="宋体" w:hint="eastAsia"/>
          <w:color w:val="404040"/>
          <w:sz w:val="28"/>
          <w:szCs w:val="28"/>
        </w:rPr>
        <w:t>5</w:t>
      </w:r>
      <w:r>
        <w:rPr>
          <w:rFonts w:ascii="宋体" w:eastAsia="宋体" w:hAnsi="宋体" w:cs="宋体" w:hint="eastAsia"/>
          <w:color w:val="404040"/>
          <w:sz w:val="28"/>
          <w:szCs w:val="28"/>
        </w:rPr>
        <w:t>分。</w:t>
      </w:r>
    </w:p>
    <w:tbl>
      <w:tblPr>
        <w:tblpPr w:leftFromText="180" w:rightFromText="180" w:vertAnchor="text" w:horzAnchor="page" w:tblpX="1876" w:tblpY="512"/>
        <w:tblOverlap w:val="never"/>
        <w:tblW w:w="9039" w:type="dxa"/>
        <w:tblLook w:val="04A0"/>
      </w:tblPr>
      <w:tblGrid>
        <w:gridCol w:w="1227"/>
        <w:gridCol w:w="1227"/>
        <w:gridCol w:w="6585"/>
      </w:tblGrid>
      <w:tr w:rsidR="00DA08A9">
        <w:trPr>
          <w:trHeight w:val="723"/>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评标项目</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评标分值</w:t>
            </w:r>
          </w:p>
        </w:tc>
        <w:tc>
          <w:tcPr>
            <w:tcW w:w="6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评标方法描述</w:t>
            </w:r>
          </w:p>
        </w:tc>
      </w:tr>
      <w:tr w:rsidR="00DA08A9">
        <w:trPr>
          <w:trHeight w:val="1459"/>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投标产品中参数要求</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rsidP="003566DB">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5</w:t>
            </w:r>
            <w:r w:rsidR="003566DB">
              <w:rPr>
                <w:rFonts w:ascii="宋体" w:eastAsia="宋体" w:hAnsi="宋体" w:cs="宋体" w:hint="eastAsia"/>
                <w:color w:val="404040"/>
                <w:sz w:val="28"/>
                <w:szCs w:val="28"/>
              </w:rPr>
              <w:t>6</w:t>
            </w:r>
          </w:p>
        </w:tc>
        <w:tc>
          <w:tcPr>
            <w:tcW w:w="6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“技术和服务要求”中标注“★”符号的技术参数为不允许负偏离的实质性要求，负偏离即按无效投标处理；标注“▲”的</w:t>
            </w:r>
            <w:r>
              <w:rPr>
                <w:rFonts w:ascii="宋体" w:eastAsia="宋体" w:hAnsi="宋体" w:cs="宋体"/>
                <w:color w:val="404040"/>
                <w:sz w:val="28"/>
                <w:szCs w:val="28"/>
              </w:rPr>
              <w:t>为</w:t>
            </w:r>
            <w:r>
              <w:rPr>
                <w:rFonts w:ascii="宋体" w:eastAsia="宋体" w:hAnsi="宋体" w:cs="宋体" w:hint="eastAsia"/>
                <w:color w:val="404040"/>
                <w:sz w:val="28"/>
                <w:szCs w:val="28"/>
              </w:rPr>
              <w:t>重要技术要求，每负偏离一项扣3分，扣完为止，正偏离不加分，其他技术未有标志的技术要求，每负偏离一项扣1.5分。</w:t>
            </w:r>
          </w:p>
        </w:tc>
      </w:tr>
      <w:tr w:rsidR="00DA08A9">
        <w:trPr>
          <w:trHeight w:val="817"/>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产品的佐证材料</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color w:val="404040"/>
                <w:sz w:val="28"/>
                <w:szCs w:val="28"/>
              </w:rPr>
              <w:t>3</w:t>
            </w:r>
          </w:p>
        </w:tc>
        <w:tc>
          <w:tcPr>
            <w:tcW w:w="6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投标所投产品中提供的彩页资料能充分佐证所投产品的技术参数及功能的得</w:t>
            </w:r>
            <w:r>
              <w:rPr>
                <w:rFonts w:ascii="宋体" w:eastAsia="宋体" w:hAnsi="宋体" w:cs="宋体"/>
                <w:color w:val="404040"/>
                <w:sz w:val="28"/>
                <w:szCs w:val="28"/>
              </w:rPr>
              <w:t>3分；仅能部分佐证所投设备的技术参数及功能的得1分；不能佐证所投</w:t>
            </w:r>
            <w:r>
              <w:rPr>
                <w:rFonts w:ascii="宋体" w:eastAsia="宋体" w:hAnsi="宋体" w:cs="宋体"/>
                <w:color w:val="404040"/>
                <w:sz w:val="28"/>
                <w:szCs w:val="28"/>
              </w:rPr>
              <w:lastRenderedPageBreak/>
              <w:t>产品技术参数及功能或未提供者得0分。</w:t>
            </w:r>
          </w:p>
        </w:tc>
      </w:tr>
      <w:tr w:rsidR="00DA08A9">
        <w:trPr>
          <w:trHeight w:val="2128"/>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Chars="318" w:firstLine="890"/>
              <w:jc w:val="both"/>
              <w:rPr>
                <w:rFonts w:ascii="宋体" w:eastAsia="宋体" w:hAnsi="宋体" w:cs="宋体"/>
                <w:color w:val="404040"/>
                <w:sz w:val="28"/>
                <w:szCs w:val="28"/>
              </w:rPr>
            </w:pPr>
            <w:r>
              <w:rPr>
                <w:rFonts w:ascii="宋体" w:eastAsia="宋体" w:hAnsi="宋体" w:cs="宋体"/>
                <w:color w:val="404040"/>
                <w:sz w:val="28"/>
                <w:szCs w:val="28"/>
              </w:rPr>
              <w:lastRenderedPageBreak/>
              <w:t>安全管理措施</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3</w:t>
            </w:r>
          </w:p>
        </w:tc>
        <w:tc>
          <w:tcPr>
            <w:tcW w:w="6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根据各投标人提供的如何保证疫情期间本项目安全管理措施情况进行评分(方案中需设置项目经理，且项目经理应同时持有安全员职业培训合格证书、制冷与空调作业证、高级管子修理工、高级司泵工以上证件，附相关网络查询证明复印件。并且提供该项目经理与投标人签订的劳动合同复印件、雇主责任险材料以及投标文件截止时间前3个月任一个月（不含投标截止时间的当月）由投标人为其缴交的社保证明材料复印件，未同时提供方案或以上证明材料不全的本项不得分。</w:t>
            </w:r>
            <w:r>
              <w:rPr>
                <w:rFonts w:ascii="宋体" w:eastAsia="宋体" w:hAnsi="宋体" w:cs="宋体"/>
                <w:sz w:val="28"/>
                <w:szCs w:val="28"/>
              </w:rPr>
              <w:t>）优的得３分，良的得2分，一般得１分，未提供以上证明材料的本项不得分</w:t>
            </w:r>
            <w:r>
              <w:rPr>
                <w:rFonts w:ascii="宋体" w:eastAsia="宋体" w:hAnsi="宋体" w:cs="宋体" w:hint="eastAsia"/>
                <w:sz w:val="28"/>
                <w:szCs w:val="28"/>
              </w:rPr>
              <w:t>。</w:t>
            </w:r>
          </w:p>
        </w:tc>
      </w:tr>
      <w:tr w:rsidR="00DA08A9">
        <w:trPr>
          <w:trHeight w:val="2473"/>
        </w:trPr>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项目实施方案</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3</w:t>
            </w:r>
          </w:p>
        </w:tc>
        <w:tc>
          <w:tcPr>
            <w:tcW w:w="65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Chars="200" w:firstLine="560"/>
              <w:jc w:val="both"/>
              <w:rPr>
                <w:rFonts w:ascii="宋体" w:eastAsia="宋体" w:hAnsi="宋体" w:cs="宋体"/>
                <w:color w:val="404040"/>
                <w:sz w:val="28"/>
                <w:szCs w:val="28"/>
              </w:rPr>
            </w:pPr>
            <w:r>
              <w:rPr>
                <w:rFonts w:ascii="宋体" w:eastAsia="宋体" w:hAnsi="宋体" w:cs="宋体" w:hint="eastAsia"/>
                <w:color w:val="404040"/>
                <w:sz w:val="28"/>
                <w:szCs w:val="28"/>
              </w:rPr>
              <w:t>施工安装方案，投标人应严格根据施工项目等实际情况，科学、合理编制施工组织设计。评委会根据投标人提交的施工组织设计的合理性、安全性、可行性等进行横向综合评分。</w:t>
            </w:r>
            <w:r>
              <w:rPr>
                <w:rFonts w:ascii="宋体" w:eastAsia="宋体" w:hAnsi="宋体" w:cs="宋体"/>
                <w:color w:val="404040"/>
                <w:sz w:val="28"/>
                <w:szCs w:val="28"/>
              </w:rPr>
              <w:t>优的得３分，良的得2分，一般得１分，未提供相关材料的本项不得分。</w:t>
            </w:r>
          </w:p>
        </w:tc>
      </w:tr>
      <w:tr w:rsidR="00DA08A9">
        <w:trPr>
          <w:trHeight w:val="612"/>
        </w:trPr>
        <w:tc>
          <w:tcPr>
            <w:tcW w:w="1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center"/>
              <w:rPr>
                <w:rFonts w:ascii="微软雅黑" w:hAnsi="微软雅黑" w:cs="微软雅黑"/>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right"/>
              <w:rPr>
                <w:rFonts w:ascii="宋体" w:eastAsia="宋体" w:hAnsi="宋体" w:cs="宋体"/>
                <w:color w:val="000000"/>
                <w:sz w:val="24"/>
                <w:szCs w:val="24"/>
              </w:rPr>
            </w:pPr>
          </w:p>
        </w:tc>
        <w:tc>
          <w:tcPr>
            <w:tcW w:w="65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jc w:val="both"/>
              <w:rPr>
                <w:rFonts w:ascii="宋体" w:eastAsia="宋体" w:hAnsi="宋体" w:cs="宋体"/>
                <w:color w:val="000000"/>
                <w:sz w:val="24"/>
                <w:szCs w:val="24"/>
              </w:rPr>
            </w:pPr>
          </w:p>
        </w:tc>
      </w:tr>
    </w:tbl>
    <w:p w:rsidR="00DA08A9" w:rsidRDefault="00DA08A9">
      <w:pPr>
        <w:pStyle w:val="a4"/>
        <w:ind w:firstLineChars="200" w:firstLine="560"/>
        <w:rPr>
          <w:rFonts w:asciiTheme="minorEastAsia" w:eastAsiaTheme="minorEastAsia" w:hAnsiTheme="minorEastAsia"/>
          <w:sz w:val="28"/>
          <w:szCs w:val="28"/>
        </w:rPr>
      </w:pPr>
    </w:p>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③商务项（C）满分为15分。</w:t>
      </w:r>
    </w:p>
    <w:tbl>
      <w:tblPr>
        <w:tblpPr w:leftFromText="180" w:rightFromText="180" w:vertAnchor="text" w:horzAnchor="page" w:tblpX="1884" w:tblpY="309"/>
        <w:tblOverlap w:val="never"/>
        <w:tblW w:w="8286" w:type="dxa"/>
        <w:tblLook w:val="04A0"/>
      </w:tblPr>
      <w:tblGrid>
        <w:gridCol w:w="1292"/>
        <w:gridCol w:w="1104"/>
        <w:gridCol w:w="5890"/>
      </w:tblGrid>
      <w:tr w:rsidR="00DA08A9">
        <w:trPr>
          <w:trHeight w:val="511"/>
        </w:trPr>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评标项目</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评标分值</w:t>
            </w:r>
          </w:p>
        </w:tc>
        <w:tc>
          <w:tcPr>
            <w:tcW w:w="5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评标方法描述</w:t>
            </w:r>
          </w:p>
        </w:tc>
      </w:tr>
      <w:tr w:rsidR="00DA08A9">
        <w:trPr>
          <w:trHeight w:val="630"/>
        </w:trPr>
        <w:tc>
          <w:tcPr>
            <w:tcW w:w="1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adjustRightInd/>
              <w:snapToGrid/>
              <w:spacing w:before="150" w:after="0" w:line="480" w:lineRule="atLeast"/>
              <w:ind w:firstLine="480"/>
              <w:jc w:val="both"/>
              <w:rPr>
                <w:rFonts w:ascii="宋体" w:eastAsia="宋体" w:hAnsi="宋体" w:cs="宋体"/>
                <w:color w:val="404040"/>
                <w:sz w:val="28"/>
                <w:szCs w:val="2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adjustRightInd/>
              <w:snapToGrid/>
              <w:spacing w:before="150" w:after="0" w:line="480" w:lineRule="atLeast"/>
              <w:ind w:firstLine="480"/>
              <w:jc w:val="both"/>
              <w:rPr>
                <w:rFonts w:ascii="宋体" w:eastAsia="宋体" w:hAnsi="宋体" w:cs="宋体"/>
                <w:color w:val="404040"/>
                <w:sz w:val="28"/>
                <w:szCs w:val="28"/>
              </w:rPr>
            </w:pPr>
          </w:p>
        </w:tc>
        <w:tc>
          <w:tcPr>
            <w:tcW w:w="5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adjustRightInd/>
              <w:snapToGrid/>
              <w:spacing w:before="150" w:after="0" w:line="480" w:lineRule="atLeast"/>
              <w:ind w:firstLine="480"/>
              <w:jc w:val="both"/>
              <w:rPr>
                <w:rFonts w:ascii="宋体" w:eastAsia="宋体" w:hAnsi="宋体" w:cs="宋体"/>
                <w:color w:val="404040"/>
                <w:sz w:val="28"/>
                <w:szCs w:val="28"/>
              </w:rPr>
            </w:pPr>
          </w:p>
        </w:tc>
      </w:tr>
      <w:tr w:rsidR="00DA08A9">
        <w:trPr>
          <w:trHeight w:val="630"/>
        </w:trPr>
        <w:tc>
          <w:tcPr>
            <w:tcW w:w="1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adjustRightInd/>
              <w:snapToGrid/>
              <w:spacing w:before="150" w:after="0" w:line="480" w:lineRule="atLeast"/>
              <w:ind w:firstLine="480"/>
              <w:jc w:val="both"/>
              <w:rPr>
                <w:rFonts w:ascii="宋体" w:eastAsia="宋体" w:hAnsi="宋体" w:cs="宋体"/>
                <w:color w:val="404040"/>
                <w:sz w:val="28"/>
                <w:szCs w:val="2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adjustRightInd/>
              <w:snapToGrid/>
              <w:spacing w:before="150" w:after="0" w:line="480" w:lineRule="atLeast"/>
              <w:ind w:firstLine="480"/>
              <w:jc w:val="both"/>
              <w:rPr>
                <w:rFonts w:ascii="宋体" w:eastAsia="宋体" w:hAnsi="宋体" w:cs="宋体"/>
                <w:color w:val="404040"/>
                <w:sz w:val="28"/>
                <w:szCs w:val="28"/>
              </w:rPr>
            </w:pPr>
          </w:p>
        </w:tc>
        <w:tc>
          <w:tcPr>
            <w:tcW w:w="5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DA08A9">
            <w:pPr>
              <w:adjustRightInd/>
              <w:snapToGrid/>
              <w:spacing w:before="150" w:after="0" w:line="480" w:lineRule="atLeast"/>
              <w:ind w:firstLine="480"/>
              <w:jc w:val="both"/>
              <w:rPr>
                <w:rFonts w:ascii="宋体" w:eastAsia="宋体" w:hAnsi="宋体" w:cs="宋体"/>
                <w:color w:val="404040"/>
                <w:sz w:val="28"/>
                <w:szCs w:val="28"/>
              </w:rPr>
            </w:pPr>
          </w:p>
        </w:tc>
      </w:tr>
      <w:tr w:rsidR="00DA08A9">
        <w:trPr>
          <w:trHeight w:val="5590"/>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lastRenderedPageBreak/>
              <w:t>售后服务能力</w:t>
            </w:r>
          </w:p>
        </w:tc>
        <w:tc>
          <w:tcPr>
            <w:tcW w:w="1104" w:type="dxa"/>
            <w:tcBorders>
              <w:top w:val="single" w:sz="4" w:space="0" w:color="000000"/>
              <w:left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3</w:t>
            </w:r>
          </w:p>
        </w:tc>
        <w:tc>
          <w:tcPr>
            <w:tcW w:w="5890" w:type="dxa"/>
            <w:tcBorders>
              <w:top w:val="single" w:sz="4" w:space="0" w:color="000000"/>
              <w:left w:val="single" w:sz="4" w:space="0" w:color="000000"/>
              <w:right w:val="single" w:sz="4" w:space="0" w:color="000000"/>
            </w:tcBorders>
            <w:shd w:val="clear" w:color="auto" w:fill="auto"/>
            <w:vAlign w:val="center"/>
          </w:tcPr>
          <w:p w:rsidR="00DA08A9" w:rsidRDefault="00073BBD">
            <w:pPr>
              <w:adjustRightInd/>
              <w:snapToGrid/>
              <w:spacing w:before="150" w:after="0" w:line="480" w:lineRule="atLeast"/>
              <w:ind w:firstLineChars="200" w:firstLine="560"/>
              <w:jc w:val="both"/>
              <w:rPr>
                <w:rFonts w:ascii="宋体" w:eastAsia="宋体" w:hAnsi="宋体" w:cs="宋体"/>
                <w:sz w:val="28"/>
                <w:szCs w:val="28"/>
              </w:rPr>
            </w:pPr>
            <w:r>
              <w:rPr>
                <w:rFonts w:ascii="宋体" w:eastAsia="宋体" w:hAnsi="宋体" w:cs="宋体" w:hint="eastAsia"/>
                <w:sz w:val="28"/>
                <w:szCs w:val="28"/>
              </w:rPr>
              <w:t>根据投标人设置的售后服务机构人员资质、专业人员配备情况及现有服务能力，针对本项目配置具有相应资质的技术人员数量进行横向比较，配置情况优秀得3分；较好得2分；一般得１分，其余不得分。（所提供有效资质的技术人员需同时持有的相关部门颁发的制冷与空调作业证、水电工证、电焊工、电气设备安装工证、管子修理工证、司泵工证，同时提供投标文件截止时间前3个月任一个月（不含投标截止时间的当月）由投标人为其缴交的社保证明材料复印件。）</w:t>
            </w:r>
          </w:p>
        </w:tc>
      </w:tr>
      <w:tr w:rsidR="00DA08A9">
        <w:trPr>
          <w:trHeight w:val="676"/>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质保期</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cr/>
            </w:r>
            <w:r>
              <w:rPr>
                <w:rFonts w:ascii="宋体" w:eastAsia="宋体" w:hAnsi="宋体" w:cs="宋体" w:hint="eastAsia"/>
                <w:color w:val="404040"/>
                <w:sz w:val="28"/>
                <w:szCs w:val="28"/>
              </w:rPr>
              <w:cr/>
              <w:t>2</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cr/>
              <w:t>投标人所承诺的免费保修期在满足招标文件要求的基础上每增加一年的加1分，满分2分。需提供专项承诺，否则不得分。</w:t>
            </w:r>
          </w:p>
        </w:tc>
      </w:tr>
      <w:tr w:rsidR="00DA08A9">
        <w:trPr>
          <w:trHeight w:val="676"/>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培训计划</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2</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cr/>
              <w:t>根据投标人的投标文件中对采购人的管理人员、操作人员及设备维护人员进行培训、技术支持等承诺情况，由评委按以下标准进行评分：提供的培训方案完整、详细、具体、可行性强的得2分，提供的培训方案不够周全详细、具体、完善、可行性一般的得1分，未提供任何技术培训方案的本项不得分。</w:t>
            </w:r>
          </w:p>
        </w:tc>
      </w:tr>
      <w:tr w:rsidR="00DA08A9">
        <w:trPr>
          <w:trHeight w:val="1097"/>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rPr>
                <w:rFonts w:ascii="宋体" w:eastAsia="宋体" w:hAnsi="宋体" w:cs="宋体"/>
                <w:color w:val="404040"/>
                <w:sz w:val="28"/>
                <w:szCs w:val="28"/>
              </w:rPr>
            </w:pPr>
            <w:r>
              <w:rPr>
                <w:rFonts w:ascii="宋体" w:eastAsia="宋体" w:hAnsi="宋体" w:cs="宋体" w:hint="eastAsia"/>
                <w:color w:val="404040"/>
                <w:sz w:val="28"/>
                <w:szCs w:val="28"/>
              </w:rPr>
              <w:t>维护响应计划</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rPr>
                <w:rFonts w:ascii="宋体" w:eastAsia="宋体" w:hAnsi="宋体" w:cs="宋体"/>
                <w:color w:val="404040"/>
                <w:sz w:val="28"/>
                <w:szCs w:val="28"/>
              </w:rPr>
            </w:pPr>
            <w:r>
              <w:rPr>
                <w:rFonts w:ascii="宋体" w:eastAsia="宋体" w:hAnsi="宋体" w:cs="宋体" w:hint="eastAsia"/>
                <w:color w:val="404040"/>
                <w:sz w:val="28"/>
                <w:szCs w:val="28"/>
              </w:rPr>
              <w:t>3</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08A9" w:rsidRDefault="00073BBD">
            <w:pPr>
              <w:rPr>
                <w:rFonts w:ascii="宋体" w:eastAsia="宋体" w:hAnsi="宋体" w:cs="宋体"/>
                <w:color w:val="404040"/>
                <w:sz w:val="28"/>
                <w:szCs w:val="28"/>
              </w:rPr>
            </w:pPr>
            <w:r>
              <w:rPr>
                <w:rFonts w:ascii="宋体" w:eastAsia="宋体" w:hAnsi="宋体" w:cs="宋体" w:hint="eastAsia"/>
                <w:color w:val="404040"/>
                <w:sz w:val="28"/>
                <w:szCs w:val="28"/>
              </w:rPr>
              <w:t>根据投标人维护响应计划(包括具体的故障响应时间、响应方式适用性等方面)，由评委按以下标准进行评分： ①响应时间及方式非常快、非常适用的，得3分； ②响应时间及方式快、较适用的，得2分； ③响应时间及方式慢、部分适用的，得1分； 不符合招标文件要求或未提供任何维护响应计划的不得分。</w:t>
            </w:r>
          </w:p>
        </w:tc>
      </w:tr>
      <w:tr w:rsidR="00DA08A9">
        <w:trPr>
          <w:trHeight w:val="1097"/>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rPr>
                <w:rFonts w:ascii="宋体" w:eastAsia="宋体" w:hAnsi="宋体" w:cs="宋体"/>
                <w:color w:val="404040"/>
                <w:sz w:val="28"/>
                <w:szCs w:val="28"/>
              </w:rPr>
            </w:pPr>
            <w:r>
              <w:rPr>
                <w:rFonts w:ascii="宋体" w:eastAsia="宋体" w:hAnsi="宋体" w:cs="宋体" w:hint="eastAsia"/>
                <w:color w:val="404040"/>
                <w:sz w:val="28"/>
                <w:szCs w:val="28"/>
              </w:rPr>
              <w:lastRenderedPageBreak/>
              <w:t>疫情应急预案</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rPr>
                <w:rFonts w:ascii="宋体" w:eastAsia="宋体" w:hAnsi="宋体" w:cs="宋体"/>
                <w:color w:val="404040"/>
                <w:sz w:val="28"/>
                <w:szCs w:val="28"/>
              </w:rPr>
            </w:pPr>
            <w:r>
              <w:rPr>
                <w:rFonts w:ascii="宋体" w:eastAsia="宋体" w:hAnsi="宋体" w:cs="宋体" w:hint="eastAsia"/>
                <w:color w:val="404040"/>
                <w:sz w:val="28"/>
                <w:szCs w:val="28"/>
              </w:rPr>
              <w:t>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rPr>
                <w:rFonts w:ascii="宋体" w:eastAsia="宋体" w:hAnsi="宋体" w:cs="宋体"/>
                <w:color w:val="404040"/>
                <w:sz w:val="28"/>
                <w:szCs w:val="28"/>
              </w:rPr>
            </w:pPr>
            <w:r>
              <w:rPr>
                <w:rFonts w:ascii="宋体" w:eastAsia="宋体" w:hAnsi="宋体" w:cs="宋体" w:hint="eastAsia"/>
                <w:color w:val="404040"/>
                <w:sz w:val="28"/>
                <w:szCs w:val="28"/>
              </w:rPr>
              <w:t>根据投标人针对本项目拟定的疫情防控应急预案及针对此次新型冠状病毒肺炎疫情结合院内安全所制定的方案及措施，由评委进行比较评分：方案详实、完整、合理的得2分，方案较详实、较完整、较合理的得1分；未提供的本</w:t>
            </w:r>
            <w:bookmarkStart w:id="0" w:name="_GoBack"/>
            <w:bookmarkEnd w:id="0"/>
            <w:r>
              <w:rPr>
                <w:rFonts w:ascii="宋体" w:eastAsia="宋体" w:hAnsi="宋体" w:cs="宋体" w:hint="eastAsia"/>
                <w:color w:val="404040"/>
                <w:sz w:val="28"/>
                <w:szCs w:val="28"/>
              </w:rPr>
              <w:t>项不得分。</w:t>
            </w:r>
          </w:p>
        </w:tc>
      </w:tr>
      <w:tr w:rsidR="00DA08A9">
        <w:trPr>
          <w:trHeight w:val="1097"/>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rPr>
                <w:rFonts w:ascii="宋体" w:eastAsia="宋体" w:hAnsi="宋体" w:cs="宋体"/>
                <w:sz w:val="28"/>
                <w:szCs w:val="28"/>
              </w:rPr>
            </w:pPr>
            <w:r>
              <w:rPr>
                <w:rFonts w:ascii="宋体" w:eastAsia="宋体" w:hAnsi="宋体" w:cs="宋体" w:hint="eastAsia"/>
                <w:sz w:val="28"/>
                <w:szCs w:val="28"/>
              </w:rPr>
              <w:t>投保情况</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rPr>
                <w:rFonts w:ascii="宋体" w:eastAsia="宋体" w:hAnsi="宋体" w:cs="宋体"/>
                <w:sz w:val="28"/>
                <w:szCs w:val="28"/>
              </w:rPr>
            </w:pPr>
            <w:r>
              <w:rPr>
                <w:rFonts w:ascii="宋体" w:eastAsia="宋体" w:hAnsi="宋体" w:cs="宋体" w:hint="eastAsia"/>
                <w:sz w:val="28"/>
                <w:szCs w:val="28"/>
              </w:rPr>
              <w:t>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8A9" w:rsidRDefault="00073BBD">
            <w:pPr>
              <w:rPr>
                <w:rFonts w:ascii="宋体" w:eastAsia="宋体" w:hAnsi="宋体" w:cs="宋体"/>
                <w:sz w:val="28"/>
                <w:szCs w:val="28"/>
              </w:rPr>
            </w:pPr>
            <w:r>
              <w:rPr>
                <w:rFonts w:ascii="宋体" w:eastAsia="宋体" w:hAnsi="宋体" w:cs="宋体" w:hint="eastAsia"/>
                <w:sz w:val="28"/>
                <w:szCs w:val="28"/>
              </w:rPr>
              <w:t>投标人为本项目拟派的所有维保人员投保雇主责任险，投保3名≤投保驻点人员数量≤4驻点人员得1分，5名≤投保驻点人员数量≤7名得2分，投保8名及以上的驻点人员得3分，其余的不得分。须提供为本项目拟派的维保人员购买的雇主责任险保单复印件，未提供雇主责任险保单复印件的不得分。</w:t>
            </w:r>
          </w:p>
        </w:tc>
      </w:tr>
    </w:tbl>
    <w:p w:rsidR="00DA08A9" w:rsidRDefault="00DA08A9">
      <w:pPr>
        <w:jc w:val="both"/>
        <w:rPr>
          <w:b/>
          <w:sz w:val="28"/>
          <w:szCs w:val="28"/>
        </w:rPr>
      </w:pPr>
    </w:p>
    <w:p w:rsidR="00DA08A9" w:rsidRDefault="00DA08A9">
      <w:pPr>
        <w:jc w:val="center"/>
        <w:rPr>
          <w:b/>
          <w:sz w:val="28"/>
          <w:szCs w:val="28"/>
        </w:rPr>
      </w:pPr>
    </w:p>
    <w:p w:rsidR="00DA08A9" w:rsidRDefault="00DA08A9">
      <w:pPr>
        <w:jc w:val="center"/>
        <w:rPr>
          <w:b/>
          <w:sz w:val="28"/>
          <w:szCs w:val="28"/>
        </w:rPr>
      </w:pPr>
    </w:p>
    <w:p w:rsidR="00DA08A9" w:rsidRDefault="00DA08A9">
      <w:pPr>
        <w:jc w:val="center"/>
        <w:rPr>
          <w:b/>
          <w:sz w:val="28"/>
          <w:szCs w:val="28"/>
        </w:rPr>
      </w:pPr>
    </w:p>
    <w:p w:rsidR="00DA08A9" w:rsidRDefault="00073BBD">
      <w:pPr>
        <w:pStyle w:val="a0"/>
      </w:pPr>
      <w:r>
        <w:br w:type="page"/>
      </w:r>
    </w:p>
    <w:p w:rsidR="00DA08A9" w:rsidRDefault="00DA08A9">
      <w:pPr>
        <w:jc w:val="center"/>
        <w:rPr>
          <w:b/>
          <w:sz w:val="28"/>
          <w:szCs w:val="28"/>
        </w:rPr>
      </w:pPr>
    </w:p>
    <w:p w:rsidR="00DA08A9" w:rsidRDefault="00073BBD">
      <w:pPr>
        <w:pStyle w:val="a0"/>
        <w:ind w:firstLine="0"/>
        <w:jc w:val="center"/>
      </w:pPr>
      <w:r>
        <w:rPr>
          <w:rFonts w:hint="eastAsia"/>
          <w:b/>
          <w:sz w:val="28"/>
          <w:szCs w:val="28"/>
        </w:rPr>
        <w:t>一、投</w:t>
      </w:r>
      <w:r>
        <w:rPr>
          <w:rFonts w:hint="eastAsia"/>
          <w:b/>
          <w:sz w:val="28"/>
          <w:szCs w:val="28"/>
        </w:rPr>
        <w:t xml:space="preserve">  </w:t>
      </w:r>
      <w:r>
        <w:rPr>
          <w:rFonts w:hint="eastAsia"/>
          <w:b/>
          <w:sz w:val="28"/>
          <w:szCs w:val="28"/>
        </w:rPr>
        <w:t>标</w:t>
      </w:r>
      <w:r>
        <w:rPr>
          <w:rFonts w:hint="eastAsia"/>
          <w:b/>
          <w:sz w:val="28"/>
          <w:szCs w:val="28"/>
        </w:rPr>
        <w:t xml:space="preserve">  </w:t>
      </w:r>
      <w:r>
        <w:rPr>
          <w:rFonts w:hint="eastAsia"/>
          <w:b/>
          <w:sz w:val="28"/>
          <w:szCs w:val="28"/>
        </w:rPr>
        <w:t>书</w:t>
      </w:r>
    </w:p>
    <w:p w:rsidR="00DA08A9" w:rsidRDefault="00DA08A9">
      <w:pPr>
        <w:rPr>
          <w:sz w:val="28"/>
          <w:szCs w:val="28"/>
        </w:rPr>
      </w:pPr>
    </w:p>
    <w:p w:rsidR="00DA08A9" w:rsidRDefault="00073BBD">
      <w:pPr>
        <w:rPr>
          <w:rFonts w:ascii="仿宋_GB2312" w:eastAsia="仿宋_GB2312"/>
          <w:sz w:val="28"/>
          <w:szCs w:val="28"/>
        </w:rPr>
      </w:pPr>
      <w:r>
        <w:rPr>
          <w:rFonts w:ascii="仿宋_GB2312" w:eastAsia="仿宋_GB2312" w:hint="eastAsia"/>
          <w:sz w:val="28"/>
          <w:szCs w:val="28"/>
        </w:rPr>
        <w:t>致：福建省肿瘤医院</w:t>
      </w:r>
    </w:p>
    <w:p w:rsidR="00DA08A9" w:rsidRDefault="00073BBD">
      <w:pPr>
        <w:rPr>
          <w:rFonts w:ascii="仿宋_GB2312" w:eastAsia="仿宋_GB2312"/>
          <w:sz w:val="28"/>
          <w:szCs w:val="28"/>
        </w:rPr>
      </w:pPr>
      <w:r>
        <w:rPr>
          <w:rFonts w:ascii="仿宋_GB2312" w:eastAsia="仿宋_GB2312" w:hint="eastAsia"/>
          <w:sz w:val="28"/>
          <w:szCs w:val="28"/>
        </w:rPr>
        <w:t>1、根据你方项目的投标须知、招标文件等内容，遵照《中华人民共和国招标投标法》等有关规定，经踏勘项目现场和研究上述招标文件的投标须知、合同条款、图纸、工程建设标准和工程量清单及其他有关文件后，我方愿以人民币（大写）</w:t>
      </w:r>
      <w:r>
        <w:rPr>
          <w:rFonts w:ascii="仿宋_GB2312" w:eastAsia="仿宋_GB2312" w:hint="eastAsia"/>
          <w:b/>
          <w:sz w:val="28"/>
          <w:szCs w:val="28"/>
          <w:u w:val="single"/>
        </w:rPr>
        <w:t xml:space="preserve">：      </w:t>
      </w:r>
      <w:r>
        <w:rPr>
          <w:rFonts w:ascii="仿宋_GB2312" w:eastAsia="仿宋_GB2312" w:hint="eastAsia"/>
          <w:sz w:val="28"/>
          <w:szCs w:val="28"/>
          <w:u w:val="single"/>
        </w:rPr>
        <w:t xml:space="preserve">  （小写：           ）</w:t>
      </w:r>
      <w:r>
        <w:rPr>
          <w:rFonts w:ascii="仿宋_GB2312" w:eastAsia="仿宋_GB2312" w:hint="eastAsia"/>
          <w:sz w:val="28"/>
          <w:szCs w:val="28"/>
        </w:rPr>
        <w:t>的投标报价并按上述图纸、合同条款、建设标准要求承包上述项目，并承担任何质量缺陷保修责任。</w:t>
      </w:r>
    </w:p>
    <w:p w:rsidR="00DA08A9" w:rsidRDefault="00073BBD">
      <w:pPr>
        <w:ind w:firstLineChars="190" w:firstLine="532"/>
        <w:rPr>
          <w:rFonts w:ascii="仿宋_GB2312" w:eastAsia="仿宋_GB2312"/>
          <w:sz w:val="28"/>
          <w:szCs w:val="28"/>
        </w:rPr>
      </w:pPr>
      <w:r>
        <w:rPr>
          <w:rFonts w:ascii="仿宋_GB2312" w:eastAsia="仿宋_GB2312" w:hint="eastAsia"/>
          <w:sz w:val="28"/>
          <w:szCs w:val="28"/>
        </w:rPr>
        <w:t>2、我方已详细审核全部招标文件及有关附件。</w:t>
      </w:r>
    </w:p>
    <w:p w:rsidR="00DA08A9" w:rsidRDefault="00073BBD">
      <w:pPr>
        <w:ind w:firstLineChars="190" w:firstLine="532"/>
        <w:rPr>
          <w:rFonts w:ascii="仿宋_GB2312" w:eastAsia="仿宋_GB2312"/>
          <w:sz w:val="28"/>
          <w:szCs w:val="28"/>
        </w:rPr>
      </w:pPr>
      <w:r>
        <w:rPr>
          <w:rFonts w:ascii="仿宋_GB2312" w:eastAsia="仿宋_GB2312" w:hint="eastAsia"/>
          <w:sz w:val="28"/>
          <w:szCs w:val="28"/>
        </w:rPr>
        <w:t>3、一旦我方中标，我方保证质量达到</w:t>
      </w:r>
      <w:r>
        <w:rPr>
          <w:rFonts w:ascii="仿宋_GB2312" w:eastAsia="仿宋_GB2312" w:hint="eastAsia"/>
          <w:b/>
          <w:sz w:val="28"/>
          <w:szCs w:val="28"/>
          <w:u w:val="single"/>
        </w:rPr>
        <w:t>投标须知、投标文件等规定</w:t>
      </w:r>
      <w:r>
        <w:rPr>
          <w:rFonts w:ascii="仿宋_GB2312" w:eastAsia="仿宋_GB2312" w:hint="eastAsia"/>
          <w:sz w:val="28"/>
          <w:szCs w:val="28"/>
        </w:rPr>
        <w:t>标准。</w:t>
      </w:r>
    </w:p>
    <w:p w:rsidR="00DA08A9" w:rsidRDefault="00073BBD">
      <w:pPr>
        <w:ind w:firstLineChars="190" w:firstLine="532"/>
        <w:rPr>
          <w:rFonts w:ascii="仿宋_GB2312" w:eastAsia="仿宋_GB2312"/>
          <w:sz w:val="28"/>
          <w:szCs w:val="28"/>
        </w:rPr>
      </w:pPr>
      <w:r>
        <w:rPr>
          <w:rFonts w:ascii="仿宋_GB2312" w:eastAsia="仿宋_GB2312" w:hint="eastAsia"/>
          <w:sz w:val="28"/>
          <w:szCs w:val="28"/>
        </w:rPr>
        <w:t>4、我方同意所提交的投标文件在招标文件的投标须知中规定的投标有效期内有效，在此期间内如果中标，我方将受此约束。</w:t>
      </w:r>
    </w:p>
    <w:p w:rsidR="00DA08A9" w:rsidRDefault="00073BBD">
      <w:pPr>
        <w:ind w:firstLine="426"/>
        <w:rPr>
          <w:rFonts w:ascii="仿宋_GB2312" w:eastAsia="仿宋_GB2312"/>
          <w:sz w:val="28"/>
          <w:szCs w:val="28"/>
        </w:rPr>
      </w:pPr>
      <w:r>
        <w:rPr>
          <w:rFonts w:ascii="仿宋_GB2312" w:eastAsia="仿宋_GB2312" w:hint="eastAsia"/>
          <w:sz w:val="28"/>
          <w:szCs w:val="28"/>
        </w:rPr>
        <w:t>5、除非另外达成协议并生效，你方的中标通知书和本投标文件将成为约束双方的合同文件的组成部分。</w:t>
      </w:r>
    </w:p>
    <w:p w:rsidR="00DA08A9" w:rsidRDefault="00073BBD">
      <w:pPr>
        <w:ind w:firstLineChars="200" w:firstLine="560"/>
        <w:rPr>
          <w:rFonts w:ascii="仿宋_GB2312" w:eastAsia="仿宋_GB2312"/>
          <w:sz w:val="28"/>
          <w:szCs w:val="28"/>
        </w:rPr>
      </w:pPr>
      <w:r>
        <w:rPr>
          <w:rFonts w:ascii="仿宋_GB2312" w:eastAsia="仿宋_GB2312" w:hint="eastAsia"/>
          <w:sz w:val="28"/>
          <w:szCs w:val="28"/>
        </w:rPr>
        <w:t>附件：报价清单</w:t>
      </w: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 xml:space="preserve">投标人（盖章）： </w:t>
      </w:r>
    </w:p>
    <w:p w:rsidR="00DA08A9" w:rsidRDefault="00DA08A9">
      <w:pPr>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 xml:space="preserve">单位地址： </w:t>
      </w:r>
    </w:p>
    <w:p w:rsidR="00DA08A9" w:rsidRDefault="00DA08A9">
      <w:pPr>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法定代表人（签字或盖章）：</w:t>
      </w:r>
    </w:p>
    <w:p w:rsidR="00DA08A9" w:rsidRDefault="00DA08A9">
      <w:pPr>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 xml:space="preserve">邮政编码：         </w:t>
      </w:r>
    </w:p>
    <w:p w:rsidR="00DA08A9" w:rsidRDefault="00DA08A9">
      <w:pPr>
        <w:ind w:firstLineChars="1150" w:firstLine="3220"/>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 xml:space="preserve">电话：       </w:t>
      </w:r>
    </w:p>
    <w:p w:rsidR="00DA08A9" w:rsidRDefault="00DA08A9">
      <w:pPr>
        <w:ind w:firstLineChars="1150" w:firstLine="3220"/>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lastRenderedPageBreak/>
        <w:t xml:space="preserve">传真：  </w:t>
      </w:r>
    </w:p>
    <w:p w:rsidR="00DA08A9" w:rsidRDefault="00DA08A9">
      <w:pPr>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 xml:space="preserve">开户银行名称： </w:t>
      </w:r>
    </w:p>
    <w:p w:rsidR="00DA08A9" w:rsidRDefault="00DA08A9">
      <w:pPr>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 xml:space="preserve">开户银行帐号： </w:t>
      </w:r>
    </w:p>
    <w:p w:rsidR="00DA08A9" w:rsidRDefault="00DA08A9">
      <w:pPr>
        <w:rPr>
          <w:rFonts w:ascii="仿宋_GB2312" w:eastAsia="仿宋_GB2312"/>
          <w:sz w:val="28"/>
          <w:szCs w:val="28"/>
        </w:rPr>
      </w:pPr>
    </w:p>
    <w:p w:rsidR="00DA08A9" w:rsidRDefault="00073BBD">
      <w:pPr>
        <w:jc w:val="center"/>
        <w:rPr>
          <w:rFonts w:ascii="仿宋_GB2312" w:eastAsia="仿宋_GB2312"/>
          <w:sz w:val="28"/>
          <w:szCs w:val="28"/>
        </w:rPr>
      </w:pPr>
      <w:r>
        <w:rPr>
          <w:rFonts w:ascii="仿宋_GB2312" w:eastAsia="仿宋_GB2312" w:hint="eastAsia"/>
          <w:sz w:val="28"/>
          <w:szCs w:val="28"/>
        </w:rPr>
        <w:t>开户银行地址：</w:t>
      </w:r>
    </w:p>
    <w:p w:rsidR="00DA08A9" w:rsidRDefault="00DA08A9">
      <w:pPr>
        <w:rPr>
          <w:rFonts w:ascii="仿宋_GB2312" w:eastAsia="仿宋_GB2312"/>
          <w:sz w:val="28"/>
          <w:szCs w:val="28"/>
        </w:rPr>
      </w:pPr>
    </w:p>
    <w:p w:rsidR="00DA08A9" w:rsidRDefault="00073BBD">
      <w:pPr>
        <w:ind w:firstLineChars="1150" w:firstLine="3220"/>
        <w:rPr>
          <w:rFonts w:ascii="仿宋_GB2312" w:eastAsia="仿宋_GB2312"/>
          <w:sz w:val="28"/>
          <w:szCs w:val="28"/>
        </w:rPr>
      </w:pPr>
      <w:r>
        <w:rPr>
          <w:rFonts w:ascii="仿宋_GB2312" w:eastAsia="仿宋_GB2312" w:hint="eastAsia"/>
          <w:sz w:val="28"/>
          <w:szCs w:val="28"/>
        </w:rPr>
        <w:t xml:space="preserve">开户银行电话： </w:t>
      </w:r>
    </w:p>
    <w:p w:rsidR="00DA08A9" w:rsidRDefault="00DA08A9">
      <w:pPr>
        <w:ind w:firstLine="600"/>
        <w:rPr>
          <w:rFonts w:ascii="仿宋_GB2312" w:eastAsia="仿宋_GB2312"/>
          <w:sz w:val="28"/>
          <w:szCs w:val="28"/>
        </w:rPr>
      </w:pPr>
    </w:p>
    <w:p w:rsidR="00DA08A9" w:rsidRDefault="00073BBD">
      <w:pPr>
        <w:jc w:val="right"/>
        <w:rPr>
          <w:rFonts w:ascii="仿宋_GB2312" w:eastAsia="仿宋_GB2312"/>
          <w:sz w:val="28"/>
          <w:szCs w:val="28"/>
        </w:rPr>
      </w:pPr>
      <w:r>
        <w:rPr>
          <w:rFonts w:ascii="仿宋_GB2312" w:eastAsia="仿宋_GB2312" w:hint="eastAsia"/>
          <w:sz w:val="28"/>
          <w:szCs w:val="28"/>
        </w:rPr>
        <w:t>日期：   年   月    日</w:t>
      </w:r>
    </w:p>
    <w:p w:rsidR="00DA08A9" w:rsidRDefault="00DA08A9">
      <w:pPr>
        <w:rPr>
          <w:rFonts w:ascii="仿宋_GB2312" w:eastAsia="仿宋_GB2312"/>
          <w:sz w:val="28"/>
          <w:szCs w:val="28"/>
          <w:u w:val="single"/>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DA08A9">
      <w:pPr>
        <w:rPr>
          <w:rFonts w:ascii="仿宋_GB2312" w:eastAsia="仿宋_GB2312"/>
          <w:sz w:val="28"/>
          <w:szCs w:val="28"/>
        </w:rPr>
      </w:pPr>
    </w:p>
    <w:p w:rsidR="00DA08A9" w:rsidRDefault="00073BBD">
      <w:pPr>
        <w:rPr>
          <w:rFonts w:ascii="仿宋_GB2312" w:eastAsia="仿宋_GB2312"/>
          <w:sz w:val="28"/>
          <w:szCs w:val="28"/>
        </w:rPr>
      </w:pPr>
      <w:r>
        <w:rPr>
          <w:rFonts w:ascii="仿宋_GB2312" w:eastAsia="仿宋_GB2312" w:hint="eastAsia"/>
          <w:sz w:val="28"/>
          <w:szCs w:val="28"/>
        </w:rPr>
        <w:t>附件：投标报价清单</w:t>
      </w:r>
    </w:p>
    <w:p w:rsidR="00DA08A9" w:rsidRDefault="00DA08A9">
      <w:pPr>
        <w:rPr>
          <w:sz w:val="28"/>
          <w:szCs w:val="28"/>
        </w:rPr>
      </w:pPr>
    </w:p>
    <w:tbl>
      <w:tblPr>
        <w:tblW w:w="0" w:type="auto"/>
        <w:jc w:val="center"/>
        <w:tblLayout w:type="fixed"/>
        <w:tblLook w:val="04A0"/>
      </w:tblPr>
      <w:tblGrid>
        <w:gridCol w:w="629"/>
        <w:gridCol w:w="4399"/>
        <w:gridCol w:w="1417"/>
        <w:gridCol w:w="1440"/>
      </w:tblGrid>
      <w:tr w:rsidR="00DA08A9">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DA08A9" w:rsidRDefault="00DA08A9">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DA08A9" w:rsidRDefault="00DA08A9">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DA08A9" w:rsidRDefault="00DA08A9">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DA08A9" w:rsidRDefault="00DA08A9">
            <w:pPr>
              <w:jc w:val="center"/>
              <w:rPr>
                <w:rFonts w:ascii="宋体" w:eastAsia="仿宋_GB2312" w:hAnsi="宋体" w:cs="Arial"/>
                <w:sz w:val="28"/>
                <w:szCs w:val="28"/>
              </w:rPr>
            </w:pPr>
          </w:p>
        </w:tc>
      </w:tr>
      <w:tr w:rsidR="00DA08A9">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DA08A9" w:rsidRDefault="00DA08A9">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DA08A9" w:rsidRDefault="00DA08A9">
            <w:pPr>
              <w:pStyle w:val="HTML"/>
              <w:shd w:val="clear" w:color="auto" w:fill="FFFFFF"/>
              <w:spacing w:line="304" w:lineRule="atLeast"/>
              <w:rPr>
                <w:rFonts w:ascii="仿宋_GB2312" w:eastAsia="仿宋_GB2312" w:hAnsi="inherit" w:hint="eastAsia"/>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DA08A9" w:rsidRDefault="00DA08A9">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DA08A9" w:rsidRDefault="00DA08A9">
            <w:pPr>
              <w:jc w:val="center"/>
              <w:rPr>
                <w:rFonts w:ascii="宋体" w:eastAsia="仿宋_GB2312" w:hAnsi="宋体" w:cs="Arial"/>
                <w:sz w:val="28"/>
                <w:szCs w:val="28"/>
              </w:rPr>
            </w:pPr>
          </w:p>
        </w:tc>
      </w:tr>
      <w:tr w:rsidR="00DA08A9">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DA08A9" w:rsidRDefault="00DA08A9">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DA08A9" w:rsidRDefault="00DA08A9">
            <w:pPr>
              <w:pStyle w:val="HTML"/>
              <w:shd w:val="clear" w:color="auto" w:fill="FFFFFF"/>
              <w:spacing w:line="304" w:lineRule="atLeast"/>
              <w:rPr>
                <w:rFonts w:ascii="仿宋_GB2312" w:eastAsia="仿宋_GB2312" w:hAnsi="inherit" w:hint="eastAsia"/>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DA08A9" w:rsidRDefault="00DA08A9">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DA08A9" w:rsidRDefault="00DA08A9">
            <w:pPr>
              <w:jc w:val="center"/>
              <w:rPr>
                <w:rFonts w:ascii="宋体" w:eastAsia="仿宋_GB2312" w:hAnsi="宋体" w:cs="Arial"/>
                <w:sz w:val="28"/>
                <w:szCs w:val="28"/>
              </w:rPr>
            </w:pPr>
          </w:p>
        </w:tc>
      </w:tr>
    </w:tbl>
    <w:p w:rsidR="00DA08A9" w:rsidRDefault="00073BBD">
      <w:pPr>
        <w:jc w:val="center"/>
        <w:rPr>
          <w:sz w:val="28"/>
          <w:szCs w:val="28"/>
        </w:rPr>
      </w:pPr>
      <w:r>
        <w:rPr>
          <w:sz w:val="28"/>
          <w:szCs w:val="28"/>
        </w:rPr>
        <w:br w:type="page"/>
      </w:r>
    </w:p>
    <w:p w:rsidR="00DA08A9" w:rsidRDefault="00073BBD">
      <w:pPr>
        <w:jc w:val="center"/>
        <w:rPr>
          <w:b/>
          <w:sz w:val="28"/>
          <w:szCs w:val="28"/>
        </w:rPr>
      </w:pPr>
      <w:r>
        <w:rPr>
          <w:rFonts w:hint="eastAsia"/>
          <w:b/>
          <w:sz w:val="28"/>
          <w:szCs w:val="28"/>
        </w:rPr>
        <w:lastRenderedPageBreak/>
        <w:t>二、投标委托代表人资格证明书</w:t>
      </w:r>
    </w:p>
    <w:p w:rsidR="00DA08A9" w:rsidRDefault="00DA08A9">
      <w:pPr>
        <w:rPr>
          <w:sz w:val="28"/>
          <w:szCs w:val="28"/>
        </w:rPr>
      </w:pPr>
    </w:p>
    <w:p w:rsidR="00DA08A9" w:rsidRDefault="00073BBD">
      <w:pPr>
        <w:spacing w:line="360" w:lineRule="auto"/>
        <w:rPr>
          <w:rFonts w:ascii="仿宋_GB2312" w:eastAsia="仿宋_GB2312"/>
          <w:sz w:val="28"/>
          <w:szCs w:val="28"/>
          <w:u w:val="single"/>
        </w:rPr>
      </w:pPr>
      <w:r>
        <w:rPr>
          <w:rFonts w:ascii="仿宋_GB2312" w:eastAsia="仿宋_GB2312" w:hint="eastAsia"/>
          <w:sz w:val="28"/>
          <w:szCs w:val="28"/>
        </w:rPr>
        <w:t>单位名称：</w:t>
      </w:r>
    </w:p>
    <w:p w:rsidR="00DA08A9" w:rsidRDefault="00073BBD">
      <w:pPr>
        <w:spacing w:line="360" w:lineRule="auto"/>
        <w:rPr>
          <w:rFonts w:ascii="仿宋_GB2312" w:eastAsia="仿宋_GB2312"/>
          <w:sz w:val="28"/>
          <w:szCs w:val="28"/>
          <w:u w:val="single"/>
        </w:rPr>
      </w:pPr>
      <w:r>
        <w:rPr>
          <w:rFonts w:ascii="仿宋_GB2312" w:eastAsia="仿宋_GB2312" w:hint="eastAsia"/>
          <w:sz w:val="28"/>
          <w:szCs w:val="28"/>
        </w:rPr>
        <w:t>地址：</w:t>
      </w:r>
    </w:p>
    <w:p w:rsidR="00DA08A9" w:rsidRDefault="00073BBD">
      <w:pPr>
        <w:spacing w:line="360" w:lineRule="auto"/>
        <w:rPr>
          <w:rFonts w:ascii="仿宋_GB2312" w:eastAsia="仿宋_GB2312"/>
          <w:sz w:val="28"/>
          <w:szCs w:val="28"/>
        </w:rPr>
      </w:pPr>
      <w:r>
        <w:rPr>
          <w:rFonts w:ascii="仿宋_GB2312" w:eastAsia="仿宋_GB2312" w:hint="eastAsia"/>
          <w:sz w:val="28"/>
          <w:szCs w:val="28"/>
        </w:rPr>
        <w:t>姓名：    性别：年龄：  职务：   系委托代表人。为施工、竣工和保修项目，签署上述项目的投标文件、进行合同谈判、签署合同和处理与之有关的一切事务。</w:t>
      </w:r>
    </w:p>
    <w:p w:rsidR="00DA08A9" w:rsidRDefault="00DA08A9">
      <w:pPr>
        <w:spacing w:line="360" w:lineRule="auto"/>
        <w:rPr>
          <w:rFonts w:ascii="仿宋_GB2312" w:eastAsia="仿宋_GB2312"/>
          <w:sz w:val="28"/>
          <w:szCs w:val="28"/>
        </w:rPr>
      </w:pPr>
    </w:p>
    <w:p w:rsidR="00DA08A9" w:rsidRDefault="00073BBD">
      <w:pPr>
        <w:spacing w:line="360" w:lineRule="auto"/>
        <w:ind w:firstLineChars="1950" w:firstLine="5460"/>
        <w:rPr>
          <w:rFonts w:ascii="仿宋_GB2312" w:eastAsia="仿宋_GB2312"/>
          <w:sz w:val="28"/>
          <w:szCs w:val="28"/>
        </w:rPr>
      </w:pPr>
      <w:r>
        <w:rPr>
          <w:rFonts w:ascii="仿宋_GB2312" w:eastAsia="仿宋_GB2312" w:hint="eastAsia"/>
          <w:sz w:val="28"/>
          <w:szCs w:val="28"/>
        </w:rPr>
        <w:t xml:space="preserve">投标人（盖章）：   </w:t>
      </w:r>
    </w:p>
    <w:p w:rsidR="00DA08A9" w:rsidRDefault="00073BBD">
      <w:pPr>
        <w:spacing w:line="360" w:lineRule="auto"/>
        <w:ind w:firstLineChars="2050" w:firstLine="5740"/>
        <w:rPr>
          <w:rFonts w:ascii="仿宋_GB2312" w:eastAsia="仿宋_GB2312"/>
          <w:sz w:val="28"/>
          <w:szCs w:val="28"/>
        </w:rPr>
      </w:pPr>
      <w:r>
        <w:rPr>
          <w:rFonts w:ascii="仿宋_GB2312" w:eastAsia="仿宋_GB2312" w:hint="eastAsia"/>
          <w:sz w:val="28"/>
          <w:szCs w:val="28"/>
        </w:rPr>
        <w:t>年   月  日</w:t>
      </w:r>
    </w:p>
    <w:p w:rsidR="00DA08A9" w:rsidRDefault="00073BBD">
      <w:pPr>
        <w:jc w:val="center"/>
        <w:rPr>
          <w:b/>
          <w:sz w:val="28"/>
          <w:szCs w:val="28"/>
        </w:rPr>
      </w:pPr>
      <w:r>
        <w:rPr>
          <w:sz w:val="28"/>
          <w:szCs w:val="28"/>
        </w:rPr>
        <w:br w:type="page"/>
      </w:r>
      <w:r>
        <w:rPr>
          <w:rFonts w:hint="eastAsia"/>
          <w:b/>
          <w:sz w:val="28"/>
          <w:szCs w:val="28"/>
        </w:rPr>
        <w:lastRenderedPageBreak/>
        <w:t>三、投标承诺书</w:t>
      </w:r>
    </w:p>
    <w:p w:rsidR="00DA08A9" w:rsidRDefault="00073BBD">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DA08A9" w:rsidRDefault="00073BBD">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DA08A9" w:rsidRDefault="00073BBD">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我司承诺福建省肿瘤医院在授予我司合同时有权利增加补充相关内容。</w:t>
      </w:r>
    </w:p>
    <w:p w:rsidR="00DA08A9" w:rsidRDefault="00073BBD">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投标人名称（全称并加公章）：</w:t>
      </w:r>
    </w:p>
    <w:p w:rsidR="00DA08A9" w:rsidRDefault="00073BBD">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投标人代表签字：</w:t>
      </w:r>
    </w:p>
    <w:p w:rsidR="00DA08A9" w:rsidRDefault="00073BBD">
      <w:pPr>
        <w:tabs>
          <w:tab w:val="left" w:pos="5355"/>
        </w:tabs>
        <w:spacing w:before="100" w:beforeAutospacing="1" w:after="100" w:afterAutospacing="1" w:line="480" w:lineRule="auto"/>
        <w:rPr>
          <w:b/>
          <w:sz w:val="28"/>
          <w:szCs w:val="28"/>
        </w:rPr>
      </w:pPr>
      <w:r>
        <w:rPr>
          <w:rFonts w:ascii="仿宋_GB2312" w:eastAsia="仿宋_GB2312" w:hAnsi="宋体" w:cs="宋体" w:hint="eastAsia"/>
          <w:sz w:val="28"/>
          <w:szCs w:val="28"/>
        </w:rPr>
        <w:t>日期：     年    月   日</w:t>
      </w:r>
    </w:p>
    <w:p w:rsidR="00DA08A9" w:rsidRDefault="00DA08A9">
      <w:pPr>
        <w:rPr>
          <w:sz w:val="28"/>
          <w:szCs w:val="28"/>
        </w:rPr>
      </w:pPr>
    </w:p>
    <w:p w:rsidR="00DA08A9" w:rsidRDefault="00DA08A9">
      <w:pPr>
        <w:spacing w:line="380" w:lineRule="exact"/>
        <w:rPr>
          <w:rFonts w:ascii="宋体" w:eastAsia="仿宋_GB2312" w:hAnsi="宋体"/>
          <w:sz w:val="28"/>
          <w:szCs w:val="28"/>
        </w:rPr>
      </w:pPr>
    </w:p>
    <w:p w:rsidR="00DA08A9" w:rsidRDefault="00DA08A9">
      <w:pPr>
        <w:spacing w:line="380" w:lineRule="exact"/>
        <w:rPr>
          <w:rFonts w:ascii="宋体" w:eastAsia="仿宋_GB2312" w:hAnsi="宋体"/>
          <w:sz w:val="28"/>
          <w:szCs w:val="28"/>
        </w:rPr>
      </w:pPr>
    </w:p>
    <w:p w:rsidR="00DA08A9" w:rsidRDefault="00DA08A9">
      <w:pPr>
        <w:spacing w:line="380" w:lineRule="exact"/>
        <w:rPr>
          <w:rFonts w:ascii="宋体" w:eastAsia="仿宋_GB2312" w:hAnsi="宋体"/>
          <w:sz w:val="28"/>
          <w:szCs w:val="28"/>
        </w:rPr>
      </w:pPr>
    </w:p>
    <w:p w:rsidR="00DA08A9" w:rsidRDefault="00073BBD">
      <w:pPr>
        <w:spacing w:line="380" w:lineRule="exact"/>
        <w:jc w:val="center"/>
        <w:rPr>
          <w:rFonts w:ascii="宋体" w:hAnsi="宋体"/>
          <w:b/>
          <w:bCs/>
          <w:sz w:val="28"/>
          <w:szCs w:val="28"/>
          <w:lang w:val="zh-CN"/>
        </w:rPr>
      </w:pPr>
      <w:r>
        <w:rPr>
          <w:rFonts w:ascii="宋体" w:hAnsi="宋体" w:hint="eastAsia"/>
          <w:b/>
          <w:sz w:val="28"/>
          <w:szCs w:val="28"/>
        </w:rPr>
        <w:t>四、</w:t>
      </w:r>
      <w:r>
        <w:rPr>
          <w:rFonts w:ascii="宋体" w:hAnsi="宋体" w:hint="eastAsia"/>
          <w:b/>
          <w:bCs/>
          <w:sz w:val="28"/>
          <w:szCs w:val="28"/>
        </w:rPr>
        <w:t>勘察承诺及证明函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DA08A9">
        <w:trPr>
          <w:trHeight w:val="808"/>
          <w:jc w:val="center"/>
        </w:trPr>
        <w:tc>
          <w:tcPr>
            <w:tcW w:w="8506" w:type="dxa"/>
          </w:tcPr>
          <w:p w:rsidR="00DA08A9" w:rsidRDefault="00073BBD">
            <w:pPr>
              <w:spacing w:line="500" w:lineRule="exact"/>
              <w:rPr>
                <w:rFonts w:ascii="仿宋_GB2312" w:eastAsia="仿宋_GB2312" w:hAnsi="宋体"/>
                <w:sz w:val="28"/>
                <w:szCs w:val="28"/>
              </w:rPr>
            </w:pPr>
            <w:r>
              <w:rPr>
                <w:rFonts w:ascii="仿宋_GB2312" w:eastAsia="仿宋_GB2312" w:hAnsi="宋体" w:hint="eastAsia"/>
                <w:sz w:val="28"/>
                <w:szCs w:val="28"/>
              </w:rPr>
              <w:t>勘探时间：</w:t>
            </w:r>
            <w:r>
              <w:rPr>
                <w:rFonts w:ascii="仿宋_GB2312" w:eastAsia="仿宋_GB2312" w:hAnsi="宋体" w:hint="eastAsia"/>
                <w:sz w:val="28"/>
                <w:szCs w:val="28"/>
                <w:u w:val="single"/>
              </w:rPr>
              <w:t xml:space="preserve">        年   月   日</w:t>
            </w:r>
          </w:p>
        </w:tc>
      </w:tr>
      <w:tr w:rsidR="00DA08A9">
        <w:trPr>
          <w:trHeight w:val="632"/>
          <w:jc w:val="center"/>
        </w:trPr>
        <w:tc>
          <w:tcPr>
            <w:tcW w:w="8506" w:type="dxa"/>
          </w:tcPr>
          <w:p w:rsidR="00DA08A9" w:rsidRDefault="00073BBD">
            <w:pPr>
              <w:spacing w:line="500" w:lineRule="exact"/>
              <w:rPr>
                <w:rFonts w:ascii="仿宋_GB2312" w:eastAsia="仿宋_GB2312" w:hAnsi="宋体"/>
                <w:sz w:val="28"/>
                <w:szCs w:val="28"/>
                <w:u w:val="single"/>
              </w:rPr>
            </w:pPr>
            <w:r>
              <w:rPr>
                <w:rFonts w:ascii="仿宋_GB2312" w:eastAsia="仿宋_GB2312" w:hAnsi="宋体" w:hint="eastAsia"/>
                <w:sz w:val="28"/>
                <w:szCs w:val="28"/>
              </w:rPr>
              <w:t>投标人名称：</w:t>
            </w:r>
          </w:p>
          <w:p w:rsidR="00DA08A9" w:rsidRDefault="00073BBD">
            <w:pPr>
              <w:spacing w:line="500" w:lineRule="exact"/>
              <w:rPr>
                <w:rFonts w:ascii="仿宋_GB2312" w:eastAsia="仿宋_GB2312" w:hAnsi="宋体"/>
                <w:sz w:val="28"/>
                <w:szCs w:val="28"/>
              </w:rPr>
            </w:pPr>
            <w:r>
              <w:rPr>
                <w:rFonts w:ascii="仿宋_GB2312" w:eastAsia="仿宋_GB2312" w:hAnsi="宋体" w:hint="eastAsia"/>
                <w:sz w:val="28"/>
                <w:szCs w:val="28"/>
              </w:rPr>
              <w:t xml:space="preserve">委派的勘察人姓名:  </w:t>
            </w:r>
          </w:p>
          <w:p w:rsidR="00DA08A9" w:rsidRDefault="00073BBD">
            <w:pPr>
              <w:spacing w:line="500" w:lineRule="exact"/>
              <w:rPr>
                <w:rFonts w:ascii="仿宋_GB2312" w:eastAsia="仿宋_GB2312" w:hAnsi="宋体"/>
                <w:sz w:val="28"/>
                <w:szCs w:val="28"/>
              </w:rPr>
            </w:pPr>
            <w:r>
              <w:rPr>
                <w:rFonts w:ascii="仿宋_GB2312" w:eastAsia="仿宋_GB2312" w:hAnsi="宋体" w:hint="eastAsia"/>
                <w:sz w:val="28"/>
                <w:szCs w:val="28"/>
              </w:rPr>
              <w:t xml:space="preserve">委派的勘察人联系电话： </w:t>
            </w:r>
          </w:p>
        </w:tc>
      </w:tr>
      <w:tr w:rsidR="00DA08A9">
        <w:trPr>
          <w:trHeight w:val="4504"/>
          <w:jc w:val="center"/>
        </w:trPr>
        <w:tc>
          <w:tcPr>
            <w:tcW w:w="8506" w:type="dxa"/>
          </w:tcPr>
          <w:p w:rsidR="00DA08A9" w:rsidRDefault="00073BBD">
            <w:pPr>
              <w:spacing w:line="500" w:lineRule="exact"/>
              <w:rPr>
                <w:rFonts w:ascii="仿宋_GB2312" w:eastAsia="仿宋_GB2312" w:hAnsi="宋体"/>
                <w:sz w:val="28"/>
                <w:szCs w:val="28"/>
              </w:rPr>
            </w:pPr>
            <w:r>
              <w:rPr>
                <w:rFonts w:ascii="仿宋_GB2312" w:eastAsia="仿宋_GB2312" w:hAnsi="宋体" w:hint="eastAsia"/>
                <w:sz w:val="28"/>
                <w:szCs w:val="28"/>
              </w:rPr>
              <w:t>承诺：</w:t>
            </w:r>
          </w:p>
          <w:p w:rsidR="00DA08A9" w:rsidRDefault="00073BBD">
            <w:pPr>
              <w:spacing w:line="500" w:lineRule="exact"/>
              <w:ind w:firstLine="480"/>
              <w:rPr>
                <w:rFonts w:ascii="仿宋_GB2312" w:eastAsia="仿宋_GB2312" w:hAnsi="宋体"/>
                <w:sz w:val="28"/>
                <w:szCs w:val="28"/>
              </w:rPr>
            </w:pPr>
            <w:r>
              <w:rPr>
                <w:rFonts w:ascii="仿宋_GB2312" w:eastAsia="仿宋_GB2312" w:hAnsi="宋体" w:hint="eastAsia"/>
                <w:sz w:val="28"/>
                <w:szCs w:val="28"/>
              </w:rPr>
              <w:t>我司已完全了解福建省肿瘤医院项目的现场实际情况，我方承诺若我司参与项目的投标，自行承担对本次项目理解不正确或误解而产生的相应后果。</w:t>
            </w:r>
          </w:p>
          <w:p w:rsidR="00DA08A9" w:rsidRDefault="00DA08A9">
            <w:pPr>
              <w:spacing w:line="500" w:lineRule="exact"/>
              <w:ind w:firstLine="480"/>
              <w:rPr>
                <w:rFonts w:ascii="仿宋_GB2312" w:eastAsia="仿宋_GB2312" w:hAnsi="宋体"/>
                <w:sz w:val="28"/>
                <w:szCs w:val="28"/>
              </w:rPr>
            </w:pPr>
          </w:p>
          <w:p w:rsidR="00DA08A9" w:rsidRDefault="00DA08A9">
            <w:pPr>
              <w:spacing w:line="500" w:lineRule="exact"/>
              <w:ind w:firstLine="480"/>
              <w:rPr>
                <w:rFonts w:ascii="仿宋_GB2312" w:eastAsia="仿宋_GB2312" w:hAnsi="宋体"/>
                <w:sz w:val="28"/>
                <w:szCs w:val="28"/>
              </w:rPr>
            </w:pPr>
          </w:p>
          <w:p w:rsidR="00DA08A9" w:rsidRDefault="00073BBD">
            <w:pPr>
              <w:spacing w:line="400" w:lineRule="exact"/>
              <w:ind w:firstLineChars="1700" w:firstLine="4760"/>
              <w:rPr>
                <w:rFonts w:ascii="仿宋_GB2312" w:eastAsia="仿宋_GB2312" w:hAnsi="宋体"/>
                <w:sz w:val="28"/>
                <w:szCs w:val="28"/>
                <w:u w:val="single"/>
              </w:rPr>
            </w:pPr>
            <w:r>
              <w:rPr>
                <w:rFonts w:ascii="仿宋_GB2312" w:eastAsia="仿宋_GB2312" w:hAnsi="宋体" w:hint="eastAsia"/>
                <w:sz w:val="28"/>
                <w:szCs w:val="28"/>
              </w:rPr>
              <w:t>投标人：加盖公章</w:t>
            </w:r>
          </w:p>
          <w:p w:rsidR="00DA08A9" w:rsidRDefault="00DA08A9">
            <w:pPr>
              <w:spacing w:line="500" w:lineRule="exact"/>
              <w:ind w:firstLine="480"/>
              <w:rPr>
                <w:rFonts w:ascii="仿宋_GB2312" w:eastAsia="仿宋_GB2312" w:hAnsi="宋体"/>
                <w:sz w:val="28"/>
                <w:szCs w:val="28"/>
              </w:rPr>
            </w:pPr>
          </w:p>
          <w:p w:rsidR="00DA08A9" w:rsidRDefault="00DA08A9">
            <w:pPr>
              <w:spacing w:line="500" w:lineRule="exact"/>
              <w:rPr>
                <w:rFonts w:ascii="仿宋_GB2312" w:eastAsia="仿宋_GB2312" w:hAnsi="宋体"/>
                <w:sz w:val="28"/>
                <w:szCs w:val="28"/>
              </w:rPr>
            </w:pPr>
          </w:p>
        </w:tc>
      </w:tr>
      <w:tr w:rsidR="00DA08A9">
        <w:trPr>
          <w:trHeight w:val="3066"/>
          <w:jc w:val="center"/>
        </w:trPr>
        <w:tc>
          <w:tcPr>
            <w:tcW w:w="8506" w:type="dxa"/>
          </w:tcPr>
          <w:p w:rsidR="00DA08A9" w:rsidRDefault="00DA08A9">
            <w:pPr>
              <w:spacing w:line="500" w:lineRule="exact"/>
              <w:rPr>
                <w:rFonts w:ascii="仿宋_GB2312" w:eastAsia="仿宋_GB2312" w:hAnsi="宋体"/>
                <w:sz w:val="28"/>
                <w:szCs w:val="28"/>
              </w:rPr>
            </w:pPr>
          </w:p>
          <w:p w:rsidR="00DA08A9" w:rsidRDefault="00073BBD">
            <w:pPr>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已现场勘察。</w:t>
            </w:r>
          </w:p>
          <w:p w:rsidR="00DA08A9" w:rsidRDefault="00DA08A9">
            <w:pPr>
              <w:spacing w:line="400" w:lineRule="exact"/>
              <w:ind w:firstLineChars="1700" w:firstLine="4760"/>
              <w:rPr>
                <w:rFonts w:ascii="仿宋_GB2312" w:eastAsia="仿宋_GB2312" w:hAnsi="宋体"/>
                <w:sz w:val="28"/>
                <w:szCs w:val="28"/>
              </w:rPr>
            </w:pPr>
          </w:p>
          <w:p w:rsidR="00DA08A9" w:rsidRDefault="00DA08A9">
            <w:pPr>
              <w:spacing w:line="400" w:lineRule="exact"/>
              <w:ind w:firstLineChars="1700" w:firstLine="4760"/>
              <w:rPr>
                <w:rFonts w:ascii="仿宋_GB2312" w:eastAsia="仿宋_GB2312" w:hAnsi="宋体"/>
                <w:sz w:val="28"/>
                <w:szCs w:val="28"/>
              </w:rPr>
            </w:pPr>
          </w:p>
          <w:p w:rsidR="00DA08A9" w:rsidRDefault="00DA08A9">
            <w:pPr>
              <w:spacing w:line="400" w:lineRule="exact"/>
              <w:ind w:firstLineChars="1700" w:firstLine="4760"/>
              <w:rPr>
                <w:rFonts w:ascii="仿宋_GB2312" w:eastAsia="仿宋_GB2312" w:hAnsi="宋体"/>
                <w:sz w:val="28"/>
                <w:szCs w:val="28"/>
              </w:rPr>
            </w:pPr>
          </w:p>
          <w:p w:rsidR="00DA08A9" w:rsidRDefault="00073BBD">
            <w:pPr>
              <w:spacing w:line="400" w:lineRule="exact"/>
              <w:ind w:firstLineChars="1800" w:firstLine="5040"/>
              <w:rPr>
                <w:rFonts w:ascii="仿宋_GB2312" w:eastAsia="仿宋_GB2312" w:hAnsi="宋体"/>
                <w:sz w:val="28"/>
                <w:szCs w:val="28"/>
              </w:rPr>
            </w:pPr>
            <w:r>
              <w:rPr>
                <w:rFonts w:ascii="仿宋_GB2312" w:eastAsia="仿宋_GB2312" w:hAnsi="宋体" w:hint="eastAsia"/>
                <w:sz w:val="28"/>
                <w:szCs w:val="28"/>
              </w:rPr>
              <w:t>采购人代表（盖章）：</w:t>
            </w:r>
          </w:p>
        </w:tc>
      </w:tr>
    </w:tbl>
    <w:p w:rsidR="00DA08A9" w:rsidRDefault="00DA08A9">
      <w:pPr>
        <w:spacing w:line="500" w:lineRule="exact"/>
        <w:ind w:firstLineChars="200" w:firstLine="560"/>
        <w:rPr>
          <w:rFonts w:ascii="宋体" w:hAnsi="宋体"/>
          <w:sz w:val="28"/>
          <w:szCs w:val="28"/>
        </w:rPr>
      </w:pPr>
    </w:p>
    <w:p w:rsidR="00DA08A9" w:rsidRDefault="00073BBD">
      <w:pPr>
        <w:spacing w:line="380" w:lineRule="exact"/>
        <w:jc w:val="center"/>
        <w:rPr>
          <w:rFonts w:ascii="宋体" w:hAnsi="宋体"/>
          <w:b/>
          <w:sz w:val="28"/>
          <w:szCs w:val="28"/>
        </w:rPr>
      </w:pPr>
      <w:r>
        <w:rPr>
          <w:rFonts w:ascii="宋体" w:hAnsi="宋体" w:hint="eastAsia"/>
          <w:b/>
          <w:sz w:val="28"/>
          <w:szCs w:val="28"/>
        </w:rPr>
        <w:t>五、投标方案</w:t>
      </w:r>
    </w:p>
    <w:p w:rsidR="00DA08A9" w:rsidRDefault="00DA08A9">
      <w:pPr>
        <w:spacing w:line="380" w:lineRule="exact"/>
        <w:ind w:firstLineChars="200" w:firstLine="560"/>
        <w:rPr>
          <w:rFonts w:ascii="宋体" w:eastAsia="仿宋_GB2312" w:hAnsi="宋体"/>
          <w:sz w:val="28"/>
          <w:szCs w:val="28"/>
        </w:rPr>
      </w:pPr>
    </w:p>
    <w:p w:rsidR="00DA08A9" w:rsidRDefault="00073BBD">
      <w:pPr>
        <w:adjustRightInd/>
        <w:snapToGrid/>
        <w:spacing w:line="220" w:lineRule="atLeast"/>
        <w:rPr>
          <w:rFonts w:ascii="宋体" w:eastAsia="仿宋_GB2312" w:hAnsi="宋体"/>
          <w:sz w:val="28"/>
          <w:szCs w:val="28"/>
        </w:rPr>
      </w:pPr>
      <w:r>
        <w:rPr>
          <w:rFonts w:ascii="宋体" w:eastAsia="仿宋_GB2312" w:hAnsi="宋体"/>
          <w:sz w:val="28"/>
          <w:szCs w:val="28"/>
        </w:rPr>
        <w:br w:type="page"/>
      </w:r>
    </w:p>
    <w:p w:rsidR="00DA08A9" w:rsidRDefault="00073BBD">
      <w:pPr>
        <w:tabs>
          <w:tab w:val="left" w:pos="0"/>
          <w:tab w:val="left" w:pos="567"/>
          <w:tab w:val="left" w:pos="993"/>
          <w:tab w:val="left" w:pos="1134"/>
        </w:tabs>
        <w:spacing w:before="120" w:after="120" w:line="300" w:lineRule="auto"/>
        <w:jc w:val="center"/>
        <w:rPr>
          <w:rFonts w:ascii="宋体" w:eastAsia="仿宋_GB2312" w:hAnsi="宋体"/>
          <w:sz w:val="28"/>
          <w:szCs w:val="28"/>
        </w:rPr>
      </w:pPr>
      <w:r>
        <w:rPr>
          <w:rFonts w:ascii="宋体" w:hAnsi="宋体"/>
          <w:sz w:val="28"/>
          <w:szCs w:val="28"/>
        </w:rPr>
        <w:lastRenderedPageBreak/>
        <w:br w:type="page"/>
      </w:r>
    </w:p>
    <w:p w:rsidR="00DA08A9" w:rsidRDefault="00073BBD">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lastRenderedPageBreak/>
        <w:t>六、投标人提交的其它材料</w:t>
      </w:r>
    </w:p>
    <w:p w:rsidR="00DA08A9" w:rsidRDefault="00DA08A9">
      <w:pPr>
        <w:spacing w:line="220" w:lineRule="atLeast"/>
      </w:pPr>
    </w:p>
    <w:sectPr w:rsidR="00DA08A9" w:rsidSect="00DA08A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89C" w:rsidRDefault="0027289C" w:rsidP="00DA08A9">
      <w:pPr>
        <w:spacing w:after="0"/>
      </w:pPr>
      <w:r>
        <w:separator/>
      </w:r>
    </w:p>
  </w:endnote>
  <w:endnote w:type="continuationSeparator" w:id="1">
    <w:p w:rsidR="0027289C" w:rsidRDefault="0027289C" w:rsidP="00DA08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89C" w:rsidRDefault="0027289C">
      <w:pPr>
        <w:spacing w:after="0"/>
      </w:pPr>
      <w:r>
        <w:separator/>
      </w:r>
    </w:p>
  </w:footnote>
  <w:footnote w:type="continuationSeparator" w:id="1">
    <w:p w:rsidR="0027289C" w:rsidRDefault="0027289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CC25C5"/>
    <w:multiLevelType w:val="singleLevel"/>
    <w:tmpl w:val="CDCC25C5"/>
    <w:lvl w:ilvl="0">
      <w:start w:val="1"/>
      <w:numFmt w:val="chineseCounting"/>
      <w:suff w:val="nothing"/>
      <w:lvlText w:val="（%1）"/>
      <w:lvlJc w:val="left"/>
      <w:pPr>
        <w:ind w:left="20" w:firstLine="420"/>
      </w:pPr>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noPunctuationKerning/>
  <w:characterSpacingControl w:val="doNotCompress"/>
  <w:hdrShapeDefaults>
    <o:shapedefaults v:ext="edit" spidmax="7170"/>
  </w:hdrShapeDefaults>
  <w:footnotePr>
    <w:footnote w:id="0"/>
    <w:footnote w:id="1"/>
  </w:footnotePr>
  <w:endnotePr>
    <w:endnote w:id="0"/>
    <w:endnote w:id="1"/>
  </w:endnotePr>
  <w:compat>
    <w:doNotExpandShiftReturn/>
    <w:useFELayout/>
  </w:compat>
  <w:docVars>
    <w:docVar w:name="commondata" w:val="eyJoZGlkIjoiZWM1YTQyNmJhNGFlMmY4OGJkZTc4ZjlkNmYyOGIzMjIifQ=="/>
  </w:docVars>
  <w:rsids>
    <w:rsidRoot w:val="00D31D50"/>
    <w:rsid w:val="00012FCA"/>
    <w:rsid w:val="00024646"/>
    <w:rsid w:val="00033A09"/>
    <w:rsid w:val="00054CDF"/>
    <w:rsid w:val="00073BBD"/>
    <w:rsid w:val="000A080E"/>
    <w:rsid w:val="000B2EAB"/>
    <w:rsid w:val="000E213C"/>
    <w:rsid w:val="000E255E"/>
    <w:rsid w:val="000E43DC"/>
    <w:rsid w:val="000E59C9"/>
    <w:rsid w:val="00125488"/>
    <w:rsid w:val="00135C79"/>
    <w:rsid w:val="0018301D"/>
    <w:rsid w:val="00185B7A"/>
    <w:rsid w:val="00192ABB"/>
    <w:rsid w:val="00196344"/>
    <w:rsid w:val="001A018F"/>
    <w:rsid w:val="001A04AA"/>
    <w:rsid w:val="001A6D3B"/>
    <w:rsid w:val="001A733A"/>
    <w:rsid w:val="001D3ACE"/>
    <w:rsid w:val="001F085F"/>
    <w:rsid w:val="002271CE"/>
    <w:rsid w:val="00236116"/>
    <w:rsid w:val="00270015"/>
    <w:rsid w:val="00271B70"/>
    <w:rsid w:val="0027289C"/>
    <w:rsid w:val="00280EA5"/>
    <w:rsid w:val="00297551"/>
    <w:rsid w:val="002A6DC1"/>
    <w:rsid w:val="002C5B0B"/>
    <w:rsid w:val="002C5EC7"/>
    <w:rsid w:val="002D3098"/>
    <w:rsid w:val="00323B43"/>
    <w:rsid w:val="003450EE"/>
    <w:rsid w:val="003566DB"/>
    <w:rsid w:val="00363A92"/>
    <w:rsid w:val="00386606"/>
    <w:rsid w:val="00393D9A"/>
    <w:rsid w:val="003A1452"/>
    <w:rsid w:val="003B3B63"/>
    <w:rsid w:val="003C4B55"/>
    <w:rsid w:val="003D09C5"/>
    <w:rsid w:val="003D37D8"/>
    <w:rsid w:val="003E0BE7"/>
    <w:rsid w:val="003F57E1"/>
    <w:rsid w:val="004004CC"/>
    <w:rsid w:val="00402484"/>
    <w:rsid w:val="0042003E"/>
    <w:rsid w:val="00426133"/>
    <w:rsid w:val="004358AB"/>
    <w:rsid w:val="004500CC"/>
    <w:rsid w:val="00450AB3"/>
    <w:rsid w:val="00465240"/>
    <w:rsid w:val="00481828"/>
    <w:rsid w:val="004B5995"/>
    <w:rsid w:val="004C2AF0"/>
    <w:rsid w:val="004C4356"/>
    <w:rsid w:val="00500873"/>
    <w:rsid w:val="00544259"/>
    <w:rsid w:val="00562A08"/>
    <w:rsid w:val="0056307C"/>
    <w:rsid w:val="0058042A"/>
    <w:rsid w:val="00593AD3"/>
    <w:rsid w:val="0059798C"/>
    <w:rsid w:val="005C2EE7"/>
    <w:rsid w:val="00602792"/>
    <w:rsid w:val="006043A8"/>
    <w:rsid w:val="006107AC"/>
    <w:rsid w:val="00623362"/>
    <w:rsid w:val="0062456B"/>
    <w:rsid w:val="00637771"/>
    <w:rsid w:val="006405A1"/>
    <w:rsid w:val="0064412B"/>
    <w:rsid w:val="00651F0A"/>
    <w:rsid w:val="006611B6"/>
    <w:rsid w:val="00676C0E"/>
    <w:rsid w:val="006A0D36"/>
    <w:rsid w:val="006C7407"/>
    <w:rsid w:val="006E6437"/>
    <w:rsid w:val="006F111A"/>
    <w:rsid w:val="006F17FB"/>
    <w:rsid w:val="00701E75"/>
    <w:rsid w:val="00705C3E"/>
    <w:rsid w:val="007161A1"/>
    <w:rsid w:val="00724C32"/>
    <w:rsid w:val="0074061D"/>
    <w:rsid w:val="00740D5B"/>
    <w:rsid w:val="007471C7"/>
    <w:rsid w:val="00761A74"/>
    <w:rsid w:val="00780548"/>
    <w:rsid w:val="00783623"/>
    <w:rsid w:val="00786E3E"/>
    <w:rsid w:val="00793A9D"/>
    <w:rsid w:val="007B1294"/>
    <w:rsid w:val="007B6092"/>
    <w:rsid w:val="007B7248"/>
    <w:rsid w:val="007D6C06"/>
    <w:rsid w:val="007E45C7"/>
    <w:rsid w:val="00842DF4"/>
    <w:rsid w:val="00845567"/>
    <w:rsid w:val="00861F0C"/>
    <w:rsid w:val="00884899"/>
    <w:rsid w:val="008A3AFF"/>
    <w:rsid w:val="008B7726"/>
    <w:rsid w:val="008D341B"/>
    <w:rsid w:val="00906805"/>
    <w:rsid w:val="00907BF3"/>
    <w:rsid w:val="009110AF"/>
    <w:rsid w:val="00920DC2"/>
    <w:rsid w:val="009244CD"/>
    <w:rsid w:val="0093128F"/>
    <w:rsid w:val="009374A2"/>
    <w:rsid w:val="00974BE6"/>
    <w:rsid w:val="00974BEA"/>
    <w:rsid w:val="009A3B88"/>
    <w:rsid w:val="009A741D"/>
    <w:rsid w:val="009B7177"/>
    <w:rsid w:val="009C654A"/>
    <w:rsid w:val="009F78E3"/>
    <w:rsid w:val="00A11582"/>
    <w:rsid w:val="00A64AF6"/>
    <w:rsid w:val="00A66A5D"/>
    <w:rsid w:val="00A7104E"/>
    <w:rsid w:val="00A958C2"/>
    <w:rsid w:val="00AE3320"/>
    <w:rsid w:val="00B1375E"/>
    <w:rsid w:val="00B23E07"/>
    <w:rsid w:val="00B410A9"/>
    <w:rsid w:val="00B52F65"/>
    <w:rsid w:val="00B55C54"/>
    <w:rsid w:val="00B6379F"/>
    <w:rsid w:val="00B94134"/>
    <w:rsid w:val="00B97690"/>
    <w:rsid w:val="00BC79BB"/>
    <w:rsid w:val="00C76C43"/>
    <w:rsid w:val="00C839E5"/>
    <w:rsid w:val="00C90103"/>
    <w:rsid w:val="00CC2C69"/>
    <w:rsid w:val="00CE41F5"/>
    <w:rsid w:val="00D1139F"/>
    <w:rsid w:val="00D227AA"/>
    <w:rsid w:val="00D262FA"/>
    <w:rsid w:val="00D31283"/>
    <w:rsid w:val="00D31AA4"/>
    <w:rsid w:val="00D31D50"/>
    <w:rsid w:val="00D368C7"/>
    <w:rsid w:val="00D45BD2"/>
    <w:rsid w:val="00D70F22"/>
    <w:rsid w:val="00D778C9"/>
    <w:rsid w:val="00D83C0C"/>
    <w:rsid w:val="00D9115E"/>
    <w:rsid w:val="00DA08A9"/>
    <w:rsid w:val="00DB3819"/>
    <w:rsid w:val="00DD33E6"/>
    <w:rsid w:val="00DF6B96"/>
    <w:rsid w:val="00E047CE"/>
    <w:rsid w:val="00E05DFB"/>
    <w:rsid w:val="00E334AB"/>
    <w:rsid w:val="00E61A9B"/>
    <w:rsid w:val="00E93D2F"/>
    <w:rsid w:val="00ED2DE6"/>
    <w:rsid w:val="00EE45F9"/>
    <w:rsid w:val="00EE65D5"/>
    <w:rsid w:val="00F128C6"/>
    <w:rsid w:val="00F240F6"/>
    <w:rsid w:val="00F26C49"/>
    <w:rsid w:val="00F3377B"/>
    <w:rsid w:val="00F66C08"/>
    <w:rsid w:val="00F765C7"/>
    <w:rsid w:val="00F81315"/>
    <w:rsid w:val="00F906BC"/>
    <w:rsid w:val="00FD1D39"/>
    <w:rsid w:val="00FE0ADD"/>
    <w:rsid w:val="00FF3B46"/>
    <w:rsid w:val="031C3C1A"/>
    <w:rsid w:val="0AFF36DE"/>
    <w:rsid w:val="11112358"/>
    <w:rsid w:val="13141499"/>
    <w:rsid w:val="13EB2FAD"/>
    <w:rsid w:val="170F154B"/>
    <w:rsid w:val="17F322B5"/>
    <w:rsid w:val="18724DF8"/>
    <w:rsid w:val="190C5D3A"/>
    <w:rsid w:val="1AAD4E6B"/>
    <w:rsid w:val="1B086C0B"/>
    <w:rsid w:val="1CC75F39"/>
    <w:rsid w:val="1DAF0BCE"/>
    <w:rsid w:val="1EC76DFD"/>
    <w:rsid w:val="20550445"/>
    <w:rsid w:val="216A0D1C"/>
    <w:rsid w:val="22AD123B"/>
    <w:rsid w:val="22BB145B"/>
    <w:rsid w:val="2469034B"/>
    <w:rsid w:val="24BE1ABB"/>
    <w:rsid w:val="266D74C2"/>
    <w:rsid w:val="2A4F5D6A"/>
    <w:rsid w:val="2CB12A01"/>
    <w:rsid w:val="2FA97964"/>
    <w:rsid w:val="30741E3B"/>
    <w:rsid w:val="3353664F"/>
    <w:rsid w:val="33B301F9"/>
    <w:rsid w:val="34056DC4"/>
    <w:rsid w:val="34EA2E68"/>
    <w:rsid w:val="355D40F1"/>
    <w:rsid w:val="368D2A57"/>
    <w:rsid w:val="368F1432"/>
    <w:rsid w:val="36A019FA"/>
    <w:rsid w:val="37076E52"/>
    <w:rsid w:val="37122F8D"/>
    <w:rsid w:val="372B06D5"/>
    <w:rsid w:val="38D42514"/>
    <w:rsid w:val="391B4A7F"/>
    <w:rsid w:val="3A4E0C27"/>
    <w:rsid w:val="3AFC2E26"/>
    <w:rsid w:val="3D1F51F2"/>
    <w:rsid w:val="41734D76"/>
    <w:rsid w:val="43920DA2"/>
    <w:rsid w:val="47B46C1C"/>
    <w:rsid w:val="4ADA1BF1"/>
    <w:rsid w:val="4C3B4D71"/>
    <w:rsid w:val="512D7018"/>
    <w:rsid w:val="521D5148"/>
    <w:rsid w:val="52366722"/>
    <w:rsid w:val="541D5BD3"/>
    <w:rsid w:val="59590F80"/>
    <w:rsid w:val="5A346206"/>
    <w:rsid w:val="5A852DF6"/>
    <w:rsid w:val="5BB843F1"/>
    <w:rsid w:val="5C407D63"/>
    <w:rsid w:val="5CE70651"/>
    <w:rsid w:val="5E8664CB"/>
    <w:rsid w:val="623E594F"/>
    <w:rsid w:val="627B1F67"/>
    <w:rsid w:val="62B75033"/>
    <w:rsid w:val="633D7D22"/>
    <w:rsid w:val="63F23CD0"/>
    <w:rsid w:val="64314BDA"/>
    <w:rsid w:val="66652D12"/>
    <w:rsid w:val="69C321CE"/>
    <w:rsid w:val="6DF4035C"/>
    <w:rsid w:val="6DF60CDD"/>
    <w:rsid w:val="6E7000CD"/>
    <w:rsid w:val="71A434E4"/>
    <w:rsid w:val="71D64AC4"/>
    <w:rsid w:val="74C34120"/>
    <w:rsid w:val="75B23D4B"/>
    <w:rsid w:val="76F325B5"/>
    <w:rsid w:val="7B6D2D5A"/>
    <w:rsid w:val="7B7D212A"/>
    <w:rsid w:val="7F406F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08A9"/>
    <w:pPr>
      <w:adjustRightInd w:val="0"/>
      <w:snapToGrid w:val="0"/>
      <w:spacing w:after="200"/>
    </w:pPr>
    <w:rPr>
      <w:rFonts w:ascii="Tahoma" w:eastAsia="微软雅黑" w:hAnsi="Tahoma" w:cstheme="min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DA08A9"/>
    <w:pPr>
      <w:adjustRightInd/>
      <w:snapToGrid/>
      <w:spacing w:after="0"/>
      <w:ind w:firstLine="420"/>
    </w:pPr>
    <w:rPr>
      <w:rFonts w:ascii="Times New Roman" w:eastAsia="宋体" w:hAnsi="Times New Roman" w:cs="Times New Roman"/>
      <w:sz w:val="20"/>
      <w:szCs w:val="20"/>
    </w:rPr>
  </w:style>
  <w:style w:type="paragraph" w:styleId="a4">
    <w:name w:val="Body Text"/>
    <w:basedOn w:val="a"/>
    <w:link w:val="Char0"/>
    <w:qFormat/>
    <w:rsid w:val="00DA08A9"/>
    <w:pPr>
      <w:widowControl w:val="0"/>
      <w:adjustRightInd/>
      <w:snapToGrid/>
      <w:spacing w:after="0" w:line="0" w:lineRule="atLeast"/>
      <w:jc w:val="both"/>
    </w:pPr>
    <w:rPr>
      <w:rFonts w:ascii="Times New Roman" w:eastAsia="宋体" w:hAnsi="Times New Roman" w:cs="Times New Roman"/>
      <w:kern w:val="2"/>
      <w:sz w:val="30"/>
      <w:szCs w:val="20"/>
    </w:rPr>
  </w:style>
  <w:style w:type="paragraph" w:styleId="a5">
    <w:name w:val="footer"/>
    <w:basedOn w:val="a"/>
    <w:link w:val="Char1"/>
    <w:uiPriority w:val="99"/>
    <w:semiHidden/>
    <w:unhideWhenUsed/>
    <w:qFormat/>
    <w:rsid w:val="00DA08A9"/>
    <w:pPr>
      <w:tabs>
        <w:tab w:val="center" w:pos="4153"/>
        <w:tab w:val="right" w:pos="8306"/>
      </w:tabs>
    </w:pPr>
    <w:rPr>
      <w:sz w:val="18"/>
      <w:szCs w:val="18"/>
    </w:rPr>
  </w:style>
  <w:style w:type="paragraph" w:styleId="a6">
    <w:name w:val="header"/>
    <w:basedOn w:val="a"/>
    <w:link w:val="Char2"/>
    <w:uiPriority w:val="99"/>
    <w:semiHidden/>
    <w:unhideWhenUsed/>
    <w:qFormat/>
    <w:rsid w:val="00DA08A9"/>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qFormat/>
    <w:rsid w:val="00DA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7">
    <w:name w:val="Normal (Web)"/>
    <w:basedOn w:val="a"/>
    <w:qFormat/>
    <w:rsid w:val="00DA08A9"/>
    <w:pPr>
      <w:widowControl w:val="0"/>
      <w:adjustRightInd/>
      <w:snapToGrid/>
      <w:spacing w:beforeAutospacing="1" w:after="0" w:afterAutospacing="1"/>
    </w:pPr>
    <w:rPr>
      <w:rFonts w:asciiTheme="minorHAnsi" w:eastAsiaTheme="minorEastAsia" w:hAnsiTheme="minorHAnsi" w:cs="Times New Roman"/>
      <w:sz w:val="24"/>
      <w:szCs w:val="24"/>
    </w:rPr>
  </w:style>
  <w:style w:type="paragraph" w:customStyle="1" w:styleId="Style3">
    <w:name w:val="_Style 3"/>
    <w:qFormat/>
    <w:rsid w:val="00DA08A9"/>
    <w:pPr>
      <w:widowControl w:val="0"/>
      <w:jc w:val="both"/>
    </w:pPr>
    <w:rPr>
      <w:rFonts w:ascii="Calibri" w:hAnsi="Calibri"/>
      <w:kern w:val="2"/>
      <w:sz w:val="21"/>
      <w:szCs w:val="22"/>
    </w:rPr>
  </w:style>
  <w:style w:type="character" w:customStyle="1" w:styleId="Char2">
    <w:name w:val="页眉 Char"/>
    <w:basedOn w:val="a1"/>
    <w:link w:val="a6"/>
    <w:uiPriority w:val="99"/>
    <w:semiHidden/>
    <w:qFormat/>
    <w:rsid w:val="00DA08A9"/>
    <w:rPr>
      <w:rFonts w:ascii="Tahoma" w:hAnsi="Tahoma"/>
      <w:sz w:val="18"/>
      <w:szCs w:val="18"/>
    </w:rPr>
  </w:style>
  <w:style w:type="character" w:customStyle="1" w:styleId="Char1">
    <w:name w:val="页脚 Char"/>
    <w:basedOn w:val="a1"/>
    <w:link w:val="a5"/>
    <w:uiPriority w:val="99"/>
    <w:semiHidden/>
    <w:qFormat/>
    <w:rsid w:val="00DA08A9"/>
    <w:rPr>
      <w:rFonts w:ascii="Tahoma" w:hAnsi="Tahoma"/>
      <w:sz w:val="18"/>
      <w:szCs w:val="18"/>
    </w:rPr>
  </w:style>
  <w:style w:type="character" w:customStyle="1" w:styleId="Char">
    <w:name w:val="正文缩进 Char"/>
    <w:basedOn w:val="a1"/>
    <w:link w:val="a0"/>
    <w:qFormat/>
    <w:rsid w:val="00DA08A9"/>
    <w:rPr>
      <w:rFonts w:ascii="Times New Roman" w:eastAsia="宋体" w:hAnsi="Times New Roman" w:cs="Times New Roman"/>
      <w:sz w:val="20"/>
      <w:szCs w:val="20"/>
    </w:rPr>
  </w:style>
  <w:style w:type="character" w:customStyle="1" w:styleId="HTMLChar">
    <w:name w:val="HTML 预设格式 Char"/>
    <w:basedOn w:val="a1"/>
    <w:link w:val="HTML"/>
    <w:qFormat/>
    <w:rsid w:val="00DA08A9"/>
    <w:rPr>
      <w:rFonts w:ascii="宋体" w:eastAsia="宋体" w:hAnsi="宋体" w:cs="宋体"/>
      <w:sz w:val="24"/>
      <w:szCs w:val="24"/>
    </w:rPr>
  </w:style>
  <w:style w:type="character" w:customStyle="1" w:styleId="Char0">
    <w:name w:val="正文文本 Char"/>
    <w:basedOn w:val="a1"/>
    <w:link w:val="a4"/>
    <w:qFormat/>
    <w:rsid w:val="00DA08A9"/>
    <w:rPr>
      <w:rFonts w:ascii="Times New Roman" w:eastAsia="宋体" w:hAnsi="Times New Roman" w:cs="Times New Roman"/>
      <w:kern w:val="2"/>
      <w:sz w:val="30"/>
      <w:szCs w:val="20"/>
    </w:rPr>
  </w:style>
  <w:style w:type="character" w:customStyle="1" w:styleId="font21">
    <w:name w:val="font21"/>
    <w:basedOn w:val="a1"/>
    <w:qFormat/>
    <w:rsid w:val="00DA08A9"/>
    <w:rPr>
      <w:rFonts w:ascii="微软雅黑" w:eastAsia="微软雅黑" w:hAnsi="微软雅黑" w:cs="微软雅黑"/>
      <w:color w:val="000000"/>
      <w:sz w:val="24"/>
      <w:szCs w:val="24"/>
      <w:u w:val="none"/>
    </w:rPr>
  </w:style>
  <w:style w:type="character" w:customStyle="1" w:styleId="font51">
    <w:name w:val="font51"/>
    <w:basedOn w:val="a1"/>
    <w:qFormat/>
    <w:rsid w:val="00DA08A9"/>
    <w:rPr>
      <w:rFonts w:ascii="宋体" w:eastAsia="宋体" w:hAnsi="宋体" w:cs="宋体" w:hint="eastAsia"/>
      <w:color w:val="000000"/>
      <w:sz w:val="24"/>
      <w:szCs w:val="24"/>
      <w:u w:val="none"/>
    </w:rPr>
  </w:style>
  <w:style w:type="character" w:customStyle="1" w:styleId="font61">
    <w:name w:val="font61"/>
    <w:basedOn w:val="a1"/>
    <w:qFormat/>
    <w:rsid w:val="00DA08A9"/>
    <w:rPr>
      <w:rFonts w:ascii="Tahoma" w:eastAsia="Tahoma" w:hAnsi="Tahoma" w:cs="Tahoma" w:hint="default"/>
      <w:color w:val="000000"/>
      <w:sz w:val="22"/>
      <w:szCs w:val="22"/>
      <w:u w:val="single"/>
    </w:rPr>
  </w:style>
  <w:style w:type="character" w:customStyle="1" w:styleId="font71">
    <w:name w:val="font71"/>
    <w:basedOn w:val="a1"/>
    <w:qFormat/>
    <w:rsid w:val="00DA08A9"/>
    <w:rPr>
      <w:rFonts w:ascii="微软雅黑" w:eastAsia="微软雅黑" w:hAnsi="微软雅黑" w:cs="微软雅黑" w:hint="eastAsia"/>
      <w:color w:val="000000"/>
      <w:sz w:val="22"/>
      <w:szCs w:val="22"/>
      <w:u w:val="single"/>
    </w:rPr>
  </w:style>
  <w:style w:type="character" w:customStyle="1" w:styleId="font81">
    <w:name w:val="font81"/>
    <w:basedOn w:val="a1"/>
    <w:qFormat/>
    <w:rsid w:val="00DA08A9"/>
    <w:rPr>
      <w:rFonts w:ascii="微软雅黑" w:eastAsia="微软雅黑" w:hAnsi="微软雅黑" w:cs="微软雅黑" w:hint="eastAsia"/>
      <w:color w:val="000000"/>
      <w:sz w:val="22"/>
      <w:szCs w:val="22"/>
      <w:u w:val="none"/>
    </w:rPr>
  </w:style>
  <w:style w:type="paragraph" w:styleId="a8">
    <w:name w:val="List Paragraph"/>
    <w:basedOn w:val="a"/>
    <w:uiPriority w:val="99"/>
    <w:unhideWhenUsed/>
    <w:qFormat/>
    <w:rsid w:val="00DA08A9"/>
    <w:pPr>
      <w:ind w:firstLineChars="200" w:firstLine="420"/>
    </w:pPr>
  </w:style>
  <w:style w:type="character" w:customStyle="1" w:styleId="font01">
    <w:name w:val="font01"/>
    <w:basedOn w:val="a1"/>
    <w:qFormat/>
    <w:rsid w:val="00DA08A9"/>
    <w:rPr>
      <w:rFonts w:ascii="宋体" w:eastAsia="宋体" w:hAnsi="宋体" w:cs="宋体" w:hint="eastAsia"/>
      <w:color w:val="000000"/>
      <w:sz w:val="24"/>
      <w:szCs w:val="24"/>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1167</Words>
  <Characters>6655</Characters>
  <Application>Microsoft Office Word</Application>
  <DocSecurity>0</DocSecurity>
  <Lines>55</Lines>
  <Paragraphs>15</Paragraphs>
  <ScaleCrop>false</ScaleCrop>
  <Company>HP</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 Inc.</cp:lastModifiedBy>
  <cp:revision>3</cp:revision>
  <dcterms:created xsi:type="dcterms:W3CDTF">2022-06-29T06:58:00Z</dcterms:created>
  <dcterms:modified xsi:type="dcterms:W3CDTF">2022-06-29T07:12:00Z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A4B28BB0825242A998C15E8EEA07B367</vt:lpwstr>
  </property>
</Properties>
</file>