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71" w:rsidRDefault="00D2109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A50071" w:rsidRDefault="00D21093">
      <w:pPr>
        <w:pStyle w:val="Flietext"/>
        <w:jc w:val="center"/>
      </w:pPr>
      <w:r>
        <w:rPr>
          <w:rFonts w:ascii="仿宋_GB2312" w:hAnsi="仿宋_GB2312" w:cs="仿宋_GB2312" w:hint="eastAsia"/>
          <w:sz w:val="28"/>
          <w:szCs w:val="28"/>
        </w:rPr>
        <w:t>（设备科）</w:t>
      </w:r>
    </w:p>
    <w:p w:rsidR="00A50071" w:rsidRDefault="00D21093" w:rsidP="00064B3A">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w:t>
      </w:r>
      <w:r>
        <w:rPr>
          <w:rFonts w:ascii="黑体" w:eastAsia="黑体" w:hAnsi="黑体" w:cs="黑体" w:hint="eastAsia"/>
          <w:bCs/>
          <w:sz w:val="32"/>
          <w:szCs w:val="32"/>
        </w:rPr>
        <w:t xml:space="preserve"> </w:t>
      </w:r>
      <w:r>
        <w:rPr>
          <w:rFonts w:ascii="黑体" w:eastAsia="黑体" w:hAnsi="黑体" w:cs="黑体" w:hint="eastAsia"/>
          <w:bCs/>
          <w:sz w:val="32"/>
          <w:szCs w:val="32"/>
        </w:rPr>
        <w:t>须知前附表</w:t>
      </w:r>
      <w:bookmarkEnd w:id="0"/>
      <w:bookmarkEnd w:id="1"/>
      <w:bookmarkEnd w:id="2"/>
      <w:bookmarkEnd w:id="3"/>
      <w:bookmarkEnd w:id="4"/>
    </w:p>
    <w:p w:rsidR="00A50071" w:rsidRDefault="00A50071">
      <w:pPr>
        <w:rPr>
          <w:rFonts w:ascii="仿宋_GB2312" w:eastAsia="仿宋_GB2312" w:hAnsi="仿宋_GB2312" w:cs="仿宋_GB2312"/>
          <w:sz w:val="32"/>
          <w:szCs w:val="3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A50071">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A50071" w:rsidRDefault="00D21093">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要</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内</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容</w:t>
            </w:r>
          </w:p>
        </w:tc>
      </w:tr>
      <w:tr w:rsidR="00A50071">
        <w:trPr>
          <w:trHeight w:hRule="exact" w:val="822"/>
        </w:trPr>
        <w:tc>
          <w:tcPr>
            <w:tcW w:w="964"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A50071" w:rsidRDefault="00D21093" w:rsidP="00064B3A">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sidR="00064B3A">
              <w:rPr>
                <w:rFonts w:ascii="仿宋_GB2312" w:eastAsia="仿宋_GB2312" w:hAnsi="仿宋_GB2312" w:cs="仿宋_GB2312" w:hint="eastAsia"/>
                <w:color w:val="000000"/>
                <w:kern w:val="0"/>
                <w:sz w:val="32"/>
                <w:szCs w:val="32"/>
              </w:rPr>
              <w:t>床边超声机、脑功能监测仪综合需求调研</w:t>
            </w:r>
          </w:p>
        </w:tc>
      </w:tr>
      <w:tr w:rsidR="00A50071" w:rsidTr="00064B3A">
        <w:trPr>
          <w:trHeight w:hRule="exact" w:val="3217"/>
        </w:trPr>
        <w:tc>
          <w:tcPr>
            <w:tcW w:w="964"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 xml:space="preserve"> </w:t>
            </w:r>
            <w:r w:rsidR="00064B3A">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064B3A">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xml:space="preserve"> </w:t>
            </w:r>
            <w:r w:rsidR="00064B3A">
              <w:rPr>
                <w:rFonts w:ascii="仿宋_GB2312" w:eastAsia="仿宋_GB2312" w:hAnsi="仿宋_GB2312" w:cs="仿宋_GB2312" w:hint="eastAsia"/>
                <w:color w:val="000000"/>
                <w:kern w:val="0"/>
                <w:sz w:val="32"/>
                <w:szCs w:val="32"/>
                <w:u w:val="single"/>
              </w:rPr>
              <w:t>4</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hint="eastAsia"/>
                <w:color w:val="000000"/>
                <w:kern w:val="0"/>
                <w:sz w:val="32"/>
                <w:szCs w:val="32"/>
              </w:rPr>
              <w:t xml:space="preserve"> </w:t>
            </w:r>
            <w:r w:rsidR="00064B3A">
              <w:rPr>
                <w:rFonts w:ascii="仿宋_GB2312" w:eastAsia="仿宋_GB2312" w:hAnsi="仿宋_GB2312" w:cs="仿宋_GB2312" w:hint="eastAsia"/>
                <w:color w:val="000000"/>
                <w:kern w:val="0"/>
                <w:sz w:val="32"/>
                <w:szCs w:val="32"/>
                <w:u w:val="single"/>
              </w:rPr>
              <w:t xml:space="preserve"> 9</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u w:val="single"/>
              </w:rPr>
              <w:t xml:space="preserve"> </w:t>
            </w:r>
            <w:r w:rsidR="00064B3A">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节假日除外</w:t>
            </w:r>
            <w:r>
              <w:rPr>
                <w:rFonts w:ascii="仿宋_GB2312" w:eastAsia="仿宋_GB2312" w:hAnsi="仿宋_GB2312" w:cs="仿宋_GB2312" w:hint="eastAsia"/>
                <w:color w:val="000000"/>
                <w:spacing w:val="-8"/>
                <w:kern w:val="0"/>
                <w:sz w:val="32"/>
                <w:szCs w:val="32"/>
                <w:shd w:val="clear" w:color="auto" w:fill="FFFFFF"/>
              </w:rPr>
              <w:t>)8</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00-12</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00</w:t>
            </w:r>
            <w:r>
              <w:rPr>
                <w:rFonts w:ascii="仿宋_GB2312" w:eastAsia="仿宋_GB2312" w:hAnsi="仿宋_GB2312" w:cs="仿宋_GB2312" w:hint="eastAsia"/>
                <w:color w:val="000000"/>
                <w:spacing w:val="-8"/>
                <w:kern w:val="0"/>
                <w:sz w:val="32"/>
                <w:szCs w:val="32"/>
                <w:shd w:val="clear" w:color="auto" w:fill="FFFFFF"/>
              </w:rPr>
              <w:t>或</w:t>
            </w:r>
            <w:r>
              <w:rPr>
                <w:rFonts w:ascii="仿宋_GB2312" w:eastAsia="仿宋_GB2312" w:hAnsi="仿宋_GB2312" w:cs="仿宋_GB2312" w:hint="eastAsia"/>
                <w:color w:val="000000"/>
                <w:spacing w:val="-8"/>
                <w:kern w:val="0"/>
                <w:sz w:val="32"/>
                <w:szCs w:val="32"/>
                <w:shd w:val="clear" w:color="auto" w:fill="FFFFFF"/>
              </w:rPr>
              <w:t>14</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00-17</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00(</w:t>
            </w:r>
            <w:r>
              <w:rPr>
                <w:rFonts w:ascii="仿宋_GB2312" w:eastAsia="仿宋_GB2312" w:hAnsi="仿宋_GB2312" w:cs="仿宋_GB2312" w:hint="eastAsia"/>
                <w:color w:val="000000"/>
                <w:spacing w:val="-8"/>
                <w:kern w:val="0"/>
                <w:sz w:val="32"/>
                <w:szCs w:val="32"/>
                <w:shd w:val="clear" w:color="auto" w:fill="FFFFFF"/>
              </w:rPr>
              <w:t>北京时间）</w:t>
            </w:r>
          </w:p>
          <w:p w:rsidR="00A50071" w:rsidRDefault="00D21093">
            <w:pPr>
              <w:spacing w:line="360" w:lineRule="auto"/>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 xml:space="preserve"> </w:t>
            </w:r>
            <w:r w:rsidR="00064B3A">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064B3A">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xml:space="preserve"> </w:t>
            </w:r>
            <w:r w:rsidR="00064B3A">
              <w:rPr>
                <w:rFonts w:ascii="仿宋_GB2312" w:eastAsia="仿宋_GB2312" w:hAnsi="仿宋_GB2312" w:cs="仿宋_GB2312" w:hint="eastAsia"/>
                <w:color w:val="000000"/>
                <w:kern w:val="0"/>
                <w:sz w:val="32"/>
                <w:szCs w:val="32"/>
                <w:u w:val="single"/>
              </w:rPr>
              <w:t>20</w:t>
            </w:r>
            <w:r>
              <w:rPr>
                <w:rFonts w:ascii="仿宋_GB2312" w:eastAsia="仿宋_GB2312" w:hAnsi="仿宋_GB2312" w:cs="仿宋_GB2312" w:hint="eastAsia"/>
                <w:color w:val="000000"/>
                <w:kern w:val="0"/>
                <w:sz w:val="32"/>
                <w:szCs w:val="32"/>
              </w:rPr>
              <w:t>日</w:t>
            </w:r>
            <w:r w:rsidR="00064B3A">
              <w:rPr>
                <w:rFonts w:ascii="仿宋_GB2312" w:eastAsia="仿宋_GB2312" w:hAnsi="仿宋_GB2312" w:cs="仿宋_GB2312" w:hint="eastAsia"/>
                <w:color w:val="000000"/>
                <w:kern w:val="0"/>
                <w:sz w:val="32"/>
                <w:szCs w:val="32"/>
              </w:rPr>
              <w:t>下午15:00</w:t>
            </w:r>
          </w:p>
          <w:p w:rsidR="00064B3A" w:rsidRPr="00064B3A" w:rsidRDefault="00064B3A" w:rsidP="00064B3A">
            <w:pPr>
              <w:pStyle w:val="a0"/>
            </w:pPr>
            <w:r>
              <w:rPr>
                <w:rFonts w:ascii="仿宋_GB2312" w:eastAsia="仿宋_GB2312" w:hAnsi="仿宋_GB2312" w:cs="仿宋_GB2312" w:hint="eastAsia"/>
                <w:color w:val="000000"/>
                <w:kern w:val="0"/>
                <w:sz w:val="32"/>
                <w:szCs w:val="32"/>
              </w:rPr>
              <w:t>调研会地址：设备科会议室</w:t>
            </w:r>
          </w:p>
          <w:p w:rsidR="00A50071" w:rsidRDefault="00D21093">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A50071">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胶装并密封加盖投标人公章。文件未胶装将视为无效。</w:t>
            </w:r>
          </w:p>
          <w:p w:rsidR="00A50071" w:rsidRDefault="00A50071">
            <w:pPr>
              <w:pStyle w:val="Flietext"/>
            </w:pPr>
          </w:p>
        </w:tc>
      </w:tr>
      <w:tr w:rsidR="00A50071">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福建省肿瘤医院</w:t>
            </w:r>
            <w:r w:rsidR="00416640">
              <w:rPr>
                <w:rFonts w:ascii="仿宋_GB2312" w:eastAsia="仿宋_GB2312" w:hAnsi="仿宋_GB2312" w:cs="仿宋_GB2312" w:hint="eastAsia"/>
                <w:color w:val="000000"/>
                <w:kern w:val="0"/>
                <w:sz w:val="32"/>
                <w:szCs w:val="32"/>
              </w:rPr>
              <w:t>设备科会议室</w:t>
            </w:r>
            <w:r>
              <w:rPr>
                <w:rFonts w:ascii="仿宋_GB2312" w:eastAsia="仿宋_GB2312" w:hAnsi="仿宋_GB2312" w:cs="仿宋_GB2312" w:hint="eastAsia"/>
                <w:sz w:val="32"/>
                <w:szCs w:val="32"/>
                <w:u w:val="single"/>
              </w:rPr>
              <w:t xml:space="preserve">                              </w:t>
            </w:r>
          </w:p>
        </w:tc>
      </w:tr>
      <w:tr w:rsidR="00A50071">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A50071">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A50071" w:rsidRDefault="00D210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A50071" w:rsidRDefault="00D21093">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w:t>
            </w:r>
            <w:r>
              <w:rPr>
                <w:rFonts w:ascii="仿宋_GB2312" w:eastAsia="仿宋_GB2312" w:hAnsi="仿宋_GB2312" w:cs="仿宋_GB2312" w:hint="eastAsia"/>
                <w:bCs/>
                <w:color w:val="000000"/>
                <w:kern w:val="0"/>
                <w:sz w:val="32"/>
                <w:szCs w:val="32"/>
                <w:shd w:val="clear" w:color="auto" w:fill="FFFFFF"/>
              </w:rPr>
              <w:t>83660063-8407</w:t>
            </w:r>
            <w:r>
              <w:rPr>
                <w:rFonts w:ascii="仿宋_GB2312" w:eastAsia="仿宋_GB2312" w:hAnsi="仿宋_GB2312" w:cs="仿宋_GB2312" w:hint="eastAsia"/>
                <w:bCs/>
                <w:color w:val="000000"/>
                <w:kern w:val="0"/>
                <w:sz w:val="32"/>
                <w:szCs w:val="32"/>
                <w:shd w:val="clear" w:color="auto" w:fill="FFFFFF"/>
              </w:rPr>
              <w:t>；</w:t>
            </w:r>
            <w:r>
              <w:rPr>
                <w:rFonts w:ascii="仿宋_GB2312" w:eastAsia="仿宋_GB2312" w:hAnsi="仿宋_GB2312" w:cs="仿宋_GB2312" w:hint="eastAsia"/>
                <w:bCs/>
                <w:color w:val="000000"/>
                <w:kern w:val="0"/>
                <w:sz w:val="32"/>
                <w:szCs w:val="32"/>
                <w:shd w:val="clear" w:color="auto" w:fill="FFFFFF"/>
              </w:rPr>
              <w:t>83660063-8405</w:t>
            </w:r>
            <w:r>
              <w:rPr>
                <w:rFonts w:ascii="仿宋_GB2312" w:eastAsia="仿宋_GB2312" w:hAnsi="仿宋_GB2312" w:cs="仿宋_GB2312" w:hint="eastAsia"/>
                <w:bCs/>
                <w:color w:val="000000"/>
                <w:kern w:val="0"/>
                <w:sz w:val="32"/>
                <w:szCs w:val="32"/>
                <w:shd w:val="clear" w:color="auto" w:fill="FFFFFF"/>
              </w:rPr>
              <w:t>。</w:t>
            </w:r>
          </w:p>
        </w:tc>
      </w:tr>
    </w:tbl>
    <w:p w:rsidR="00A50071" w:rsidRDefault="00A50071">
      <w:pPr>
        <w:spacing w:line="440" w:lineRule="exact"/>
        <w:rPr>
          <w:rFonts w:ascii="仿宋_GB2312" w:eastAsia="仿宋_GB2312" w:hAnsi="仿宋_GB2312" w:cs="仿宋_GB2312"/>
          <w:sz w:val="32"/>
          <w:szCs w:val="32"/>
        </w:rPr>
      </w:pPr>
    </w:p>
    <w:p w:rsidR="00A50071" w:rsidRDefault="00D21093">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福建省福州市福马路</w:t>
      </w:r>
      <w:r>
        <w:rPr>
          <w:rFonts w:ascii="仿宋_GB2312" w:eastAsia="仿宋_GB2312" w:hAnsi="仿宋_GB2312" w:cs="仿宋_GB2312" w:hint="eastAsia"/>
          <w:sz w:val="32"/>
          <w:szCs w:val="32"/>
        </w:rPr>
        <w:t>420</w:t>
      </w:r>
      <w:r>
        <w:rPr>
          <w:rFonts w:ascii="仿宋_GB2312" w:eastAsia="仿宋_GB2312" w:hAnsi="仿宋_GB2312" w:cs="仿宋_GB2312" w:hint="eastAsia"/>
          <w:sz w:val="32"/>
          <w:szCs w:val="32"/>
        </w:rPr>
        <w:t>号省肿瘤医院设备科</w:t>
      </w:r>
    </w:p>
    <w:p w:rsidR="00A50071" w:rsidRDefault="00D21093">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（六意超市楼上三楼）</w:t>
      </w:r>
      <w:r>
        <w:rPr>
          <w:rFonts w:ascii="仿宋_GB2312" w:eastAsia="仿宋_GB2312" w:hAnsi="仿宋_GB2312" w:cs="仿宋_GB2312" w:hint="eastAsia"/>
          <w:sz w:val="32"/>
          <w:szCs w:val="32"/>
        </w:rPr>
        <w:t xml:space="preserve">       </w:t>
      </w:r>
    </w:p>
    <w:p w:rsidR="00A50071" w:rsidRDefault="00D21093">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w:t>
      </w:r>
      <w:r>
        <w:rPr>
          <w:rFonts w:ascii="仿宋_GB2312" w:eastAsia="仿宋_GB2312" w:hAnsi="仿宋_GB2312" w:cs="仿宋_GB2312" w:hint="eastAsia"/>
          <w:sz w:val="32"/>
          <w:szCs w:val="32"/>
        </w:rPr>
        <w:t xml:space="preserve"> 350014</w:t>
      </w:r>
      <w:r>
        <w:rPr>
          <w:rFonts w:ascii="仿宋_GB2312" w:eastAsia="仿宋_GB2312" w:hAnsi="仿宋_GB2312" w:cs="仿宋_GB2312" w:hint="eastAsia"/>
          <w:sz w:val="32"/>
          <w:szCs w:val="32"/>
        </w:rPr>
        <w:tab/>
      </w:r>
    </w:p>
    <w:p w:rsidR="00A50071" w:rsidRDefault="00D21093">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sidR="00416640">
        <w:rPr>
          <w:rFonts w:ascii="仿宋_GB2312" w:eastAsia="仿宋_GB2312" w:hAnsi="仿宋_GB2312" w:cs="仿宋_GB2312" w:hint="eastAsia"/>
          <w:sz w:val="32"/>
          <w:szCs w:val="32"/>
        </w:rPr>
        <w:t>0591-62002069</w:t>
      </w:r>
    </w:p>
    <w:p w:rsidR="00A50071" w:rsidRPr="00416640" w:rsidRDefault="00D21093" w:rsidP="0041664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416640">
        <w:rPr>
          <w:rFonts w:ascii="仿宋_GB2312" w:eastAsia="仿宋_GB2312" w:hAnsi="仿宋_GB2312" w:cs="仿宋_GB2312" w:hint="eastAsia"/>
          <w:sz w:val="32"/>
          <w:szCs w:val="32"/>
        </w:rPr>
        <w:t>傅工</w:t>
      </w:r>
    </w:p>
    <w:p w:rsidR="00A50071" w:rsidRDefault="00D21093">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w:t>
      </w:r>
      <w:r>
        <w:rPr>
          <w:rFonts w:ascii="黑体" w:eastAsia="黑体" w:hAnsi="黑体" w:cs="黑体" w:hint="eastAsia"/>
          <w:spacing w:val="-14"/>
          <w:sz w:val="32"/>
          <w:szCs w:val="32"/>
        </w:rPr>
        <w:t xml:space="preserve">  </w:t>
      </w:r>
      <w:r>
        <w:rPr>
          <w:rFonts w:ascii="黑体" w:eastAsia="黑体" w:hAnsi="黑体" w:cs="黑体" w:hint="eastAsia"/>
          <w:spacing w:val="-14"/>
          <w:sz w:val="32"/>
          <w:szCs w:val="32"/>
        </w:rPr>
        <w:t>具体要求</w:t>
      </w:r>
    </w:p>
    <w:p w:rsidR="00A50071" w:rsidRDefault="00A50071">
      <w:pPr>
        <w:widowControl/>
        <w:spacing w:line="500" w:lineRule="exact"/>
        <w:rPr>
          <w:rFonts w:ascii="仿宋_GB2312" w:eastAsia="仿宋_GB2312" w:hAnsi="仿宋_GB2312" w:cs="仿宋_GB2312"/>
          <w:spacing w:val="-14"/>
          <w:sz w:val="32"/>
          <w:szCs w:val="32"/>
        </w:rPr>
      </w:pPr>
    </w:p>
    <w:p w:rsidR="00A50071" w:rsidRDefault="00D21093">
      <w:pPr>
        <w:widowControl/>
        <w:spacing w:line="500" w:lineRule="exact"/>
        <w:ind w:firstLineChars="300" w:firstLine="876"/>
        <w:rPr>
          <w:rFonts w:ascii="仿宋_GB2312" w:eastAsia="仿宋_GB2312" w:hAnsi="仿宋_GB2312" w:cs="仿宋_GB2312"/>
          <w:spacing w:val="-14"/>
          <w:sz w:val="32"/>
          <w:szCs w:val="32"/>
        </w:rPr>
      </w:pPr>
      <w:r>
        <w:rPr>
          <w:rFonts w:ascii="仿宋_GB2312" w:eastAsia="仿宋_GB2312" w:hAnsi="仿宋_GB2312" w:cs="仿宋_GB2312" w:hint="eastAsia"/>
          <w:spacing w:val="-14"/>
          <w:sz w:val="32"/>
          <w:szCs w:val="32"/>
        </w:rPr>
        <w:t>我院于</w:t>
      </w:r>
      <w:r>
        <w:rPr>
          <w:rFonts w:ascii="仿宋_GB2312" w:eastAsia="仿宋_GB2312" w:hAnsi="仿宋_GB2312" w:cs="仿宋_GB2312" w:hint="eastAsia"/>
          <w:spacing w:val="-14"/>
          <w:sz w:val="32"/>
          <w:szCs w:val="32"/>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hint="eastAsia"/>
          <w:color w:val="000000"/>
          <w:kern w:val="0"/>
          <w:sz w:val="32"/>
          <w:szCs w:val="32"/>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28</w:t>
      </w:r>
      <w:r>
        <w:rPr>
          <w:rFonts w:ascii="仿宋_GB2312" w:eastAsia="仿宋_GB2312" w:hAnsi="仿宋_GB2312" w:cs="仿宋_GB2312" w:hint="eastAsia"/>
          <w:color w:val="000000"/>
          <w:kern w:val="0"/>
          <w:sz w:val="32"/>
          <w:szCs w:val="32"/>
        </w:rPr>
        <w:t>日在院官网公示《床边超声机、脑功能监测仪性能需求调研的通知》并于</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日召开性能需求调研会。现拟针对该项目的综合需求情况进行调研，包括但不限于功能、质量、价格、</w:t>
      </w:r>
      <w:r>
        <w:rPr>
          <w:rFonts w:ascii="仿宋_GB2312" w:eastAsia="仿宋_GB2312" w:hAnsi="仿宋_GB2312" w:cs="仿宋_GB2312" w:hint="eastAsia"/>
          <w:sz w:val="32"/>
          <w:szCs w:val="32"/>
        </w:rPr>
        <w:t>市场供给、售后服务、升级更新、备品备件、耗材等后续采购等情况。</w:t>
      </w:r>
      <w:r>
        <w:rPr>
          <w:rFonts w:ascii="仿宋_GB2312" w:eastAsia="仿宋_GB2312" w:hAnsi="仿宋_GB2312" w:cs="仿宋_GB2312" w:hint="eastAsia"/>
          <w:color w:val="000000"/>
          <w:kern w:val="0"/>
          <w:sz w:val="32"/>
          <w:szCs w:val="32"/>
        </w:rPr>
        <w:t>现请</w:t>
      </w:r>
      <w:r>
        <w:rPr>
          <w:rFonts w:ascii="仿宋_GB2312" w:eastAsia="仿宋_GB2312" w:hAnsi="仿宋_GB2312" w:cs="仿宋_GB2312" w:hint="eastAsia"/>
          <w:color w:val="000000"/>
          <w:kern w:val="0"/>
          <w:sz w:val="32"/>
          <w:szCs w:val="32"/>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日已参与性能需求调研的供应商，</w:t>
      </w:r>
      <w:r>
        <w:rPr>
          <w:rFonts w:ascii="仿宋_GB2312" w:eastAsia="仿宋_GB2312" w:hAnsi="仿宋_GB2312" w:cs="仿宋_GB2312" w:hint="eastAsia"/>
          <w:spacing w:val="-14"/>
          <w:sz w:val="32"/>
          <w:szCs w:val="32"/>
        </w:rPr>
        <w:t>按以下要求提供详细方案并对项目包进行报价。</w:t>
      </w:r>
    </w:p>
    <w:p w:rsidR="00A50071" w:rsidRDefault="00A50071">
      <w:pPr>
        <w:spacing w:line="440" w:lineRule="exact"/>
        <w:rPr>
          <w:rFonts w:ascii="仿宋_GB2312" w:eastAsia="仿宋_GB2312" w:hAnsi="仿宋_GB2312" w:cs="仿宋_GB2312"/>
          <w:spacing w:val="-14"/>
          <w:sz w:val="32"/>
          <w:szCs w:val="32"/>
        </w:rPr>
      </w:pPr>
    </w:p>
    <w:p w:rsidR="00A50071" w:rsidRDefault="00D21093">
      <w:pPr>
        <w:pStyle w:val="a6"/>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A50071">
        <w:trPr>
          <w:trHeight w:hRule="exact" w:val="454"/>
        </w:trPr>
        <w:tc>
          <w:tcPr>
            <w:tcW w:w="1355" w:type="dxa"/>
            <w:vAlign w:val="center"/>
          </w:tcPr>
          <w:p w:rsidR="00A50071" w:rsidRDefault="00D21093" w:rsidP="00064B3A">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A50071" w:rsidRDefault="00D21093" w:rsidP="00064B3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称</w:t>
            </w:r>
          </w:p>
        </w:tc>
        <w:tc>
          <w:tcPr>
            <w:tcW w:w="1296" w:type="dxa"/>
            <w:vAlign w:val="center"/>
          </w:tcPr>
          <w:p w:rsidR="00A50071" w:rsidRDefault="00D21093" w:rsidP="00064B3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A50071" w:rsidRDefault="00D21093" w:rsidP="00064B3A">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A50071">
        <w:trPr>
          <w:trHeight w:hRule="exact" w:val="454"/>
        </w:trPr>
        <w:tc>
          <w:tcPr>
            <w:tcW w:w="1355" w:type="dxa"/>
            <w:shd w:val="clear" w:color="auto" w:fill="auto"/>
            <w:vAlign w:val="center"/>
          </w:tcPr>
          <w:p w:rsidR="00A50071" w:rsidRDefault="00D21093" w:rsidP="00064B3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A50071" w:rsidRDefault="00D21093">
            <w:pPr>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床边超声机</w:t>
            </w:r>
          </w:p>
        </w:tc>
        <w:tc>
          <w:tcPr>
            <w:tcW w:w="1296" w:type="dxa"/>
            <w:vAlign w:val="center"/>
          </w:tcPr>
          <w:p w:rsidR="00A50071" w:rsidRDefault="00D21093">
            <w:pPr>
              <w:autoSpaceDN w:val="0"/>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1</w:t>
            </w:r>
          </w:p>
        </w:tc>
        <w:tc>
          <w:tcPr>
            <w:tcW w:w="2103" w:type="dxa"/>
            <w:vAlign w:val="center"/>
          </w:tcPr>
          <w:p w:rsidR="00A50071" w:rsidRDefault="00D21093">
            <w:pPr>
              <w:autoSpaceDN w:val="0"/>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120</w:t>
            </w:r>
          </w:p>
        </w:tc>
      </w:tr>
      <w:tr w:rsidR="00A50071">
        <w:trPr>
          <w:trHeight w:hRule="exact" w:val="454"/>
        </w:trPr>
        <w:tc>
          <w:tcPr>
            <w:tcW w:w="1355" w:type="dxa"/>
            <w:shd w:val="clear" w:color="auto" w:fill="auto"/>
            <w:vAlign w:val="center"/>
          </w:tcPr>
          <w:p w:rsidR="00A50071" w:rsidRDefault="00D21093" w:rsidP="00064B3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A50071" w:rsidRDefault="00D21093">
            <w:pPr>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脑功能监测仪</w:t>
            </w:r>
          </w:p>
        </w:tc>
        <w:tc>
          <w:tcPr>
            <w:tcW w:w="1296" w:type="dxa"/>
            <w:vAlign w:val="center"/>
          </w:tcPr>
          <w:p w:rsidR="00A50071" w:rsidRDefault="00D21093">
            <w:pPr>
              <w:autoSpaceDN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c>
          <w:tcPr>
            <w:tcW w:w="2103" w:type="dxa"/>
            <w:vAlign w:val="center"/>
          </w:tcPr>
          <w:p w:rsidR="00A50071" w:rsidRDefault="00D21093">
            <w:pPr>
              <w:autoSpaceDN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65</w:t>
            </w:r>
          </w:p>
        </w:tc>
      </w:tr>
    </w:tbl>
    <w:p w:rsidR="00A50071" w:rsidRDefault="00D21093">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A50071" w:rsidRDefault="00D21093">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60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10"/>
        <w:gridCol w:w="5850"/>
      </w:tblGrid>
      <w:tr w:rsidR="00A50071">
        <w:trPr>
          <w:trHeight w:hRule="exact" w:val="454"/>
        </w:trPr>
        <w:tc>
          <w:tcPr>
            <w:tcW w:w="1440" w:type="dxa"/>
            <w:vAlign w:val="center"/>
          </w:tcPr>
          <w:p w:rsidR="00A50071" w:rsidRDefault="00D210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310" w:type="dxa"/>
            <w:vAlign w:val="center"/>
          </w:tcPr>
          <w:p w:rsidR="00A50071" w:rsidRDefault="00D210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5850" w:type="dxa"/>
            <w:vAlign w:val="center"/>
          </w:tcPr>
          <w:p w:rsidR="00A50071" w:rsidRDefault="00D210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A50071">
        <w:tc>
          <w:tcPr>
            <w:tcW w:w="1440" w:type="dxa"/>
            <w:vAlign w:val="center"/>
          </w:tcPr>
          <w:p w:rsidR="00A50071" w:rsidRDefault="00D21093">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310" w:type="dxa"/>
            <w:vAlign w:val="center"/>
          </w:tcPr>
          <w:p w:rsidR="00A50071" w:rsidRDefault="00D21093">
            <w:pP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床边超声机</w:t>
            </w:r>
          </w:p>
        </w:tc>
        <w:tc>
          <w:tcPr>
            <w:tcW w:w="5850" w:type="dxa"/>
            <w:vAlign w:val="center"/>
          </w:tcPr>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、彩色液晶显示屏≥</w:t>
            </w: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英寸</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、支持可移动台车</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、具有内置电池</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、具有穿刺针增强显影技术</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、探头接口数量≥</w:t>
            </w: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个</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、具有图像一键优化功能</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、具有</w:t>
            </w:r>
            <w:r>
              <w:rPr>
                <w:rFonts w:ascii="宋体" w:eastAsia="宋体" w:hAnsi="宋体" w:cs="宋体" w:hint="eastAsia"/>
                <w:color w:val="000000"/>
                <w:kern w:val="0"/>
                <w:szCs w:val="21"/>
                <w:lang/>
              </w:rPr>
              <w:t>M</w:t>
            </w:r>
            <w:r>
              <w:rPr>
                <w:rFonts w:ascii="宋体" w:eastAsia="宋体" w:hAnsi="宋体" w:cs="宋体" w:hint="eastAsia"/>
                <w:color w:val="000000"/>
                <w:kern w:val="0"/>
                <w:szCs w:val="21"/>
                <w:lang/>
              </w:rPr>
              <w:t>型超声成像功能</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、具有宽景成像功能</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、具有彩色多普勒成像功能</w:t>
            </w:r>
          </w:p>
          <w:p w:rsidR="00A50071" w:rsidRDefault="00D21093">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、具有空间复合成像功能</w:t>
            </w:r>
          </w:p>
          <w:p w:rsidR="00A50071" w:rsidRDefault="00D21093">
            <w:pPr>
              <w:widowControl/>
              <w:jc w:val="left"/>
              <w:textAlignment w:val="center"/>
              <w:rPr>
                <w:rFonts w:ascii="仿宋_GB2312" w:eastAsia="仿宋_GB2312" w:hAnsi="仿宋_GB2312" w:cs="仿宋_GB2312"/>
                <w:sz w:val="28"/>
                <w:szCs w:val="28"/>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、配置心脏，腹部，浅表探头。</w:t>
            </w:r>
          </w:p>
        </w:tc>
      </w:tr>
    </w:tbl>
    <w:p w:rsidR="00A50071" w:rsidRDefault="00D21093">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60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10"/>
        <w:gridCol w:w="5850"/>
      </w:tblGrid>
      <w:tr w:rsidR="00A50071">
        <w:trPr>
          <w:trHeight w:hRule="exact" w:val="454"/>
        </w:trPr>
        <w:tc>
          <w:tcPr>
            <w:tcW w:w="1440" w:type="dxa"/>
            <w:vAlign w:val="center"/>
          </w:tcPr>
          <w:p w:rsidR="00A50071" w:rsidRDefault="00D210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310" w:type="dxa"/>
            <w:vAlign w:val="center"/>
          </w:tcPr>
          <w:p w:rsidR="00A50071" w:rsidRDefault="00D210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5850" w:type="dxa"/>
            <w:vAlign w:val="center"/>
          </w:tcPr>
          <w:p w:rsidR="00A50071" w:rsidRDefault="00D210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A50071">
        <w:tc>
          <w:tcPr>
            <w:tcW w:w="1440" w:type="dxa"/>
            <w:vAlign w:val="center"/>
          </w:tcPr>
          <w:p w:rsidR="00A50071" w:rsidRDefault="00D21093">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310" w:type="dxa"/>
            <w:vAlign w:val="center"/>
          </w:tcPr>
          <w:p w:rsidR="00A50071" w:rsidRDefault="00D21093">
            <w:pPr>
              <w:rPr>
                <w:rFonts w:ascii="仿宋_GB2312" w:eastAsia="仿宋_GB2312" w:hAnsi="仿宋_GB2312" w:cs="仿宋_GB2312"/>
                <w:sz w:val="32"/>
                <w:szCs w:val="32"/>
              </w:rPr>
            </w:pPr>
            <w:r>
              <w:rPr>
                <w:rFonts w:ascii="仿宋_GB2312" w:eastAsia="仿宋_GB2312" w:hAnsi="仿宋_GB2312" w:cs="仿宋_GB2312" w:hint="eastAsia"/>
                <w:color w:val="000000"/>
                <w:kern w:val="0"/>
                <w:sz w:val="28"/>
                <w:szCs w:val="28"/>
              </w:rPr>
              <w:t>脑功能监测仪</w:t>
            </w:r>
          </w:p>
        </w:tc>
        <w:tc>
          <w:tcPr>
            <w:tcW w:w="5850" w:type="dxa"/>
            <w:vAlign w:val="center"/>
          </w:tcPr>
          <w:p w:rsidR="00A50071" w:rsidRDefault="00D21093">
            <w:pPr>
              <w:pStyle w:val="a4"/>
              <w:adjustRightInd w:val="0"/>
              <w:snapToGrid w:val="0"/>
              <w:ind w:firstLineChars="0" w:firstLine="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、具有脑氧监测功能</w:t>
            </w:r>
            <w:r>
              <w:rPr>
                <w:rFonts w:ascii="宋体" w:hAnsi="宋体" w:cs="宋体" w:hint="eastAsia"/>
                <w:sz w:val="21"/>
                <w:szCs w:val="21"/>
              </w:rPr>
              <w:t>，主机</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0.1</w:t>
            </w:r>
            <w:r>
              <w:rPr>
                <w:rFonts w:ascii="宋体" w:hAnsi="宋体" w:cs="宋体" w:hint="eastAsia"/>
                <w:sz w:val="21"/>
                <w:szCs w:val="21"/>
              </w:rPr>
              <w:t>英寸</w:t>
            </w:r>
            <w:r>
              <w:rPr>
                <w:rFonts w:ascii="宋体" w:hAnsi="宋体" w:cs="宋体" w:hint="eastAsia"/>
                <w:sz w:val="21"/>
                <w:szCs w:val="21"/>
              </w:rPr>
              <w:t>显示器</w:t>
            </w:r>
          </w:p>
          <w:p w:rsidR="00A50071" w:rsidRDefault="00D21093">
            <w:pPr>
              <w:pStyle w:val="a6"/>
              <w:ind w:left="-5" w:firstLineChars="0" w:firstLine="0"/>
              <w:jc w:val="left"/>
              <w:rPr>
                <w:rFonts w:ascii="宋体" w:eastAsia="宋体" w:hAnsi="宋体" w:cs="宋体"/>
                <w:szCs w:val="21"/>
              </w:rPr>
            </w:pPr>
            <w:r>
              <w:rPr>
                <w:rFonts w:ascii="宋体" w:eastAsia="宋体" w:hAnsi="宋体" w:cs="宋体" w:hint="eastAsia"/>
                <w:color w:val="000000"/>
                <w:szCs w:val="21"/>
              </w:rPr>
              <w:t>2</w:t>
            </w:r>
            <w:r>
              <w:rPr>
                <w:rFonts w:ascii="宋体" w:eastAsia="宋体" w:hAnsi="宋体" w:cs="宋体" w:hint="eastAsia"/>
                <w:color w:val="000000"/>
                <w:szCs w:val="21"/>
              </w:rPr>
              <w:t>、内置电池，工作时间</w:t>
            </w:r>
            <w:r>
              <w:rPr>
                <w:rFonts w:ascii="宋体" w:eastAsia="宋体" w:hAnsi="宋体" w:cs="宋体" w:hint="eastAsia"/>
                <w:color w:val="000000"/>
                <w:szCs w:val="21"/>
              </w:rPr>
              <w:t>不少于</w:t>
            </w:r>
            <w:r>
              <w:rPr>
                <w:rFonts w:ascii="宋体" w:eastAsia="宋体" w:hAnsi="宋体" w:cs="宋体" w:hint="eastAsia"/>
                <w:color w:val="000000"/>
                <w:szCs w:val="21"/>
              </w:rPr>
              <w:t>2</w:t>
            </w:r>
            <w:r>
              <w:rPr>
                <w:rFonts w:ascii="宋体" w:eastAsia="宋体" w:hAnsi="宋体" w:cs="宋体" w:hint="eastAsia"/>
                <w:color w:val="000000"/>
                <w:szCs w:val="21"/>
              </w:rPr>
              <w:t>小时</w:t>
            </w:r>
          </w:p>
          <w:p w:rsidR="00A50071" w:rsidRDefault="00D21093">
            <w:pPr>
              <w:pStyle w:val="a6"/>
              <w:ind w:left="-5" w:firstLineChars="0" w:firstLine="0"/>
              <w:jc w:val="left"/>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w:t>
            </w:r>
            <w:r>
              <w:rPr>
                <w:rFonts w:ascii="宋体" w:eastAsia="宋体" w:hAnsi="宋体" w:cs="宋体" w:hint="eastAsia"/>
                <w:color w:val="000000"/>
                <w:szCs w:val="21"/>
              </w:rPr>
              <w:t>具备</w:t>
            </w:r>
            <w:r>
              <w:rPr>
                <w:rFonts w:ascii="宋体" w:eastAsia="宋体" w:hAnsi="宋体" w:cs="宋体" w:hint="eastAsia"/>
                <w:color w:val="000000"/>
                <w:szCs w:val="21"/>
              </w:rPr>
              <w:t>通</w:t>
            </w:r>
            <w:r>
              <w:rPr>
                <w:rFonts w:ascii="宋体" w:eastAsia="宋体" w:hAnsi="宋体" w:cs="宋体" w:hint="eastAsia"/>
                <w:color w:val="000000"/>
                <w:szCs w:val="21"/>
              </w:rPr>
              <w:t>道数</w:t>
            </w:r>
            <w:r>
              <w:rPr>
                <w:rFonts w:ascii="宋体" w:eastAsia="宋体" w:hAnsi="宋体" w:cs="宋体" w:hint="eastAsia"/>
                <w:szCs w:val="21"/>
              </w:rPr>
              <w:t>≥</w:t>
            </w:r>
            <w:r>
              <w:rPr>
                <w:rFonts w:ascii="宋体" w:eastAsia="宋体" w:hAnsi="宋体" w:cs="宋体" w:hint="eastAsia"/>
                <w:color w:val="000000"/>
                <w:szCs w:val="21"/>
              </w:rPr>
              <w:t>2</w:t>
            </w:r>
            <w:r>
              <w:rPr>
                <w:rFonts w:ascii="宋体" w:eastAsia="宋体" w:hAnsi="宋体" w:cs="宋体" w:hint="eastAsia"/>
                <w:color w:val="000000"/>
                <w:szCs w:val="21"/>
              </w:rPr>
              <w:t>个</w:t>
            </w:r>
          </w:p>
          <w:p w:rsidR="00A50071" w:rsidRDefault="00D21093">
            <w:pPr>
              <w:pStyle w:val="a6"/>
              <w:ind w:left="-5" w:firstLineChars="0" w:firstLine="0"/>
              <w:jc w:val="left"/>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w:t>
            </w:r>
            <w:r>
              <w:rPr>
                <w:rFonts w:ascii="宋体" w:eastAsia="宋体" w:hAnsi="宋体" w:cs="宋体" w:hint="eastAsia"/>
                <w:color w:val="000000"/>
                <w:szCs w:val="21"/>
              </w:rPr>
              <w:t>具备监测局部组织血</w:t>
            </w:r>
            <w:r>
              <w:rPr>
                <w:rFonts w:ascii="宋体" w:eastAsia="宋体" w:hAnsi="宋体" w:cs="宋体" w:hint="eastAsia"/>
                <w:color w:val="000000"/>
                <w:szCs w:val="21"/>
              </w:rPr>
              <w:t>氧饱和度功能</w:t>
            </w:r>
          </w:p>
          <w:p w:rsidR="00A50071" w:rsidRDefault="00D21093">
            <w:pPr>
              <w:pStyle w:val="a6"/>
              <w:ind w:left="-5" w:firstLineChars="0" w:firstLine="0"/>
              <w:jc w:val="left"/>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w:t>
            </w:r>
            <w:r>
              <w:rPr>
                <w:rFonts w:ascii="宋体" w:eastAsia="宋体" w:hAnsi="宋体" w:cs="宋体" w:hint="eastAsia"/>
                <w:color w:val="000000"/>
                <w:szCs w:val="21"/>
              </w:rPr>
              <w:t>具备</w:t>
            </w:r>
            <w:r>
              <w:rPr>
                <w:rFonts w:ascii="宋体" w:eastAsia="宋体" w:hAnsi="宋体" w:cs="宋体" w:hint="eastAsia"/>
                <w:color w:val="000000"/>
                <w:szCs w:val="21"/>
              </w:rPr>
              <w:t>保存数据功能并可导出功能</w:t>
            </w:r>
          </w:p>
          <w:p w:rsidR="00A50071" w:rsidRDefault="00D21093">
            <w:pPr>
              <w:pStyle w:val="a4"/>
              <w:adjustRightInd w:val="0"/>
              <w:snapToGrid w:val="0"/>
              <w:ind w:firstLineChars="0" w:firstLine="0"/>
              <w:rPr>
                <w:rFonts w:ascii="仿宋_GB2312" w:eastAsia="仿宋_GB2312" w:hAnsi="仿宋_GB2312" w:cs="仿宋_GB2312"/>
                <w:sz w:val="32"/>
                <w:szCs w:val="32"/>
              </w:rPr>
            </w:pPr>
            <w:r>
              <w:rPr>
                <w:rFonts w:ascii="宋体" w:hAnsi="宋体" w:cs="宋体" w:hint="eastAsia"/>
                <w:color w:val="000000"/>
                <w:sz w:val="21"/>
                <w:szCs w:val="21"/>
              </w:rPr>
              <w:t>6</w:t>
            </w:r>
            <w:r>
              <w:rPr>
                <w:rFonts w:ascii="宋体" w:hAnsi="宋体" w:cs="宋体" w:hint="eastAsia"/>
                <w:color w:val="000000"/>
                <w:sz w:val="21"/>
                <w:szCs w:val="21"/>
              </w:rPr>
              <w:t>、监测</w:t>
            </w:r>
            <w:r>
              <w:rPr>
                <w:rFonts w:ascii="宋体" w:hAnsi="宋体" w:cs="宋体" w:hint="eastAsia"/>
                <w:color w:val="000000"/>
                <w:sz w:val="21"/>
                <w:szCs w:val="21"/>
              </w:rPr>
              <w:t>参数</w:t>
            </w:r>
            <w:r>
              <w:rPr>
                <w:rFonts w:ascii="宋体" w:hAnsi="宋体" w:cs="宋体" w:hint="eastAsia"/>
                <w:sz w:val="21"/>
                <w:szCs w:val="21"/>
              </w:rPr>
              <w:t>≥</w:t>
            </w:r>
            <w:r>
              <w:rPr>
                <w:rFonts w:ascii="宋体" w:hAnsi="宋体" w:cs="宋体" w:hint="eastAsia"/>
                <w:color w:val="000000"/>
                <w:sz w:val="21"/>
                <w:szCs w:val="21"/>
              </w:rPr>
              <w:t>5</w:t>
            </w:r>
            <w:r>
              <w:rPr>
                <w:rFonts w:ascii="宋体" w:hAnsi="宋体" w:cs="宋体" w:hint="eastAsia"/>
                <w:color w:val="000000"/>
                <w:sz w:val="21"/>
                <w:szCs w:val="21"/>
              </w:rPr>
              <w:t>个</w:t>
            </w:r>
          </w:p>
        </w:tc>
      </w:tr>
    </w:tbl>
    <w:p w:rsidR="00A50071" w:rsidRDefault="00D21093">
      <w:pPr>
        <w:rPr>
          <w:rFonts w:ascii="仿宋_GB2312" w:eastAsia="仿宋_GB2312" w:hAnsi="仿宋_GB2312" w:cs="仿宋_GB2312"/>
          <w:sz w:val="32"/>
          <w:szCs w:val="32"/>
        </w:rPr>
      </w:pPr>
      <w:r>
        <w:rPr>
          <w:rFonts w:ascii="仿宋_GB2312" w:eastAsia="仿宋_GB2312" w:hAnsi="仿宋_GB2312" w:cs="仿宋_GB2312" w:hint="eastAsia"/>
          <w:sz w:val="32"/>
          <w:szCs w:val="32"/>
        </w:rPr>
        <w:t>三、其他要求</w:t>
      </w:r>
    </w:p>
    <w:p w:rsidR="00A50071" w:rsidRDefault="00D21093">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A50071" w:rsidRDefault="00D210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A50071" w:rsidRDefault="00D21093">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、报名请携带加盖公章的项目文件回执单、营业执照复印件、公司简介，</w:t>
      </w:r>
      <w:r>
        <w:rPr>
          <w:rFonts w:ascii="仿宋_GB2312" w:eastAsia="仿宋_GB2312" w:hAnsi="仿宋_GB2312" w:cs="仿宋_GB2312" w:hint="eastAsia"/>
          <w:bCs/>
          <w:sz w:val="32"/>
          <w:szCs w:val="32"/>
          <w:shd w:val="clear" w:color="auto" w:fill="FFFFFF"/>
        </w:rPr>
        <w:t>提供设备彩页、相关三证</w:t>
      </w:r>
      <w:r w:rsidR="00416640">
        <w:rPr>
          <w:rFonts w:ascii="仿宋_GB2312" w:eastAsia="仿宋_GB2312" w:hAnsi="仿宋_GB2312" w:cs="仿宋_GB2312" w:hint="eastAsia"/>
          <w:bCs/>
          <w:sz w:val="32"/>
          <w:szCs w:val="32"/>
          <w:shd w:val="clear" w:color="auto" w:fill="FFFFFF"/>
        </w:rPr>
        <w:t>、省内业绩材料</w:t>
      </w:r>
      <w:r>
        <w:rPr>
          <w:rFonts w:ascii="仿宋_GB2312" w:eastAsia="仿宋_GB2312" w:hAnsi="仿宋_GB2312" w:cs="仿宋_GB2312" w:hint="eastAsia"/>
          <w:bCs/>
          <w:sz w:val="32"/>
          <w:szCs w:val="32"/>
          <w:shd w:val="clear" w:color="auto" w:fill="FFFFFF"/>
        </w:rPr>
        <w:t>等。</w:t>
      </w:r>
    </w:p>
    <w:p w:rsidR="00A50071" w:rsidRDefault="00D21093">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、参与项目调研供应商代表的个人授权函（需加盖供应商公章）和身份证复印件。</w:t>
      </w:r>
    </w:p>
    <w:p w:rsidR="00A50071" w:rsidRDefault="00D21093">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w:t>
      </w:r>
      <w:r>
        <w:rPr>
          <w:rFonts w:ascii="仿宋_GB2312" w:eastAsia="仿宋_GB2312" w:hAnsi="仿宋_GB2312" w:cs="仿宋_GB2312" w:hint="eastAsia"/>
          <w:bCs/>
          <w:color w:val="000000"/>
          <w:spacing w:val="-8"/>
          <w:kern w:val="0"/>
          <w:sz w:val="32"/>
          <w:szCs w:val="32"/>
          <w:shd w:val="clear" w:color="auto" w:fill="FFFFFF"/>
        </w:rPr>
        <w:t>、分别提供“信用中国”网站（</w:t>
      </w:r>
      <w:r>
        <w:rPr>
          <w:rFonts w:ascii="仿宋_GB2312" w:eastAsia="仿宋_GB2312" w:hAnsi="仿宋_GB2312" w:cs="仿宋_GB2312" w:hint="eastAsia"/>
          <w:bCs/>
          <w:color w:val="000000"/>
          <w:spacing w:val="-8"/>
          <w:kern w:val="0"/>
          <w:sz w:val="32"/>
          <w:szCs w:val="32"/>
          <w:shd w:val="clear" w:color="auto" w:fill="FFFFFF"/>
        </w:rPr>
        <w:t>www.creditchina.gov.cn</w:t>
      </w:r>
      <w:r>
        <w:rPr>
          <w:rFonts w:ascii="仿宋_GB2312" w:eastAsia="仿宋_GB2312" w:hAnsi="仿宋_GB2312" w:cs="仿宋_GB2312" w:hint="eastAsia"/>
          <w:bCs/>
          <w:color w:val="000000"/>
          <w:spacing w:val="-8"/>
          <w:kern w:val="0"/>
          <w:sz w:val="32"/>
          <w:szCs w:val="32"/>
          <w:shd w:val="clear" w:color="auto" w:fill="FFFFFF"/>
        </w:rPr>
        <w:t>）、“中国政府采购网”网站（</w:t>
      </w:r>
      <w:r>
        <w:rPr>
          <w:rFonts w:ascii="仿宋_GB2312" w:eastAsia="仿宋_GB2312" w:hAnsi="仿宋_GB2312" w:cs="仿宋_GB2312" w:hint="eastAsia"/>
          <w:bCs/>
          <w:color w:val="000000"/>
          <w:spacing w:val="-8"/>
          <w:kern w:val="0"/>
          <w:sz w:val="32"/>
          <w:szCs w:val="32"/>
          <w:shd w:val="clear" w:color="auto" w:fill="FFFFFF"/>
        </w:rPr>
        <w:t>http://www.ccgp.gov.cn/search/cr/</w:t>
      </w:r>
      <w:r>
        <w:rPr>
          <w:rFonts w:ascii="仿宋_GB2312" w:eastAsia="仿宋_GB2312" w:hAnsi="仿宋_GB2312" w:cs="仿宋_GB2312" w:hint="eastAsia"/>
          <w:bCs/>
          <w:color w:val="000000"/>
          <w:spacing w:val="-8"/>
          <w:kern w:val="0"/>
          <w:sz w:val="32"/>
          <w:szCs w:val="32"/>
          <w:shd w:val="clear" w:color="auto" w:fill="FFFFFF"/>
        </w:rPr>
        <w:t>）信用记录查询截图，无不良记录并加盖公章（截图查询日期必须在该公告日期内）。</w:t>
      </w:r>
    </w:p>
    <w:p w:rsidR="00A50071" w:rsidRDefault="00D210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w:t>
      </w:r>
      <w:r>
        <w:rPr>
          <w:rFonts w:ascii="仿宋_GB2312" w:eastAsia="仿宋_GB2312" w:hAnsi="仿宋_GB2312" w:cs="仿宋_GB2312" w:hint="eastAsia"/>
          <w:bCs/>
          <w:sz w:val="32"/>
          <w:szCs w:val="32"/>
          <w:shd w:val="clear" w:color="auto" w:fill="FFFFFF"/>
        </w:rPr>
        <w:t>、提供业绩清单及近三年省内同类设备的中标书（若有）。</w:t>
      </w:r>
    </w:p>
    <w:p w:rsidR="00A50071" w:rsidRDefault="00D210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w:t>
      </w:r>
      <w:r>
        <w:rPr>
          <w:rFonts w:ascii="仿宋_GB2312" w:eastAsia="仿宋_GB2312" w:hAnsi="仿宋_GB2312" w:cs="仿宋_GB2312" w:hint="eastAsia"/>
          <w:bCs/>
          <w:sz w:val="32"/>
          <w:szCs w:val="32"/>
          <w:shd w:val="clear" w:color="auto" w:fill="FFFFFF"/>
        </w:rPr>
        <w:t>、提供设备所需的全部耗材价格及易耗品价格，并说明单次使用耗材价，易耗品需说明更换周期。（如无耗材或易耗品请注明）</w:t>
      </w:r>
    </w:p>
    <w:p w:rsidR="00A50071" w:rsidRDefault="00D210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w:t>
      </w:r>
      <w:r>
        <w:rPr>
          <w:rFonts w:ascii="仿宋_GB2312" w:eastAsia="仿宋_GB2312" w:hAnsi="仿宋_GB2312" w:cs="仿宋_GB2312" w:hint="eastAsia"/>
          <w:bCs/>
          <w:sz w:val="32"/>
          <w:szCs w:val="32"/>
          <w:shd w:val="clear" w:color="auto" w:fill="FFFFFF"/>
        </w:rPr>
        <w:t>训、检验、税金等一切费用。</w:t>
      </w:r>
    </w:p>
    <w:p w:rsidR="00A50071" w:rsidRDefault="00D210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Pr>
          <w:rFonts w:ascii="仿宋_GB2312" w:eastAsia="仿宋_GB2312" w:hAnsi="仿宋_GB2312" w:cs="仿宋_GB2312" w:hint="eastAsia"/>
          <w:bCs/>
          <w:sz w:val="32"/>
          <w:szCs w:val="32"/>
          <w:shd w:val="clear" w:color="auto" w:fill="FFFFFF"/>
        </w:rPr>
        <w:t>、提供参数对比数据表</w:t>
      </w:r>
    </w:p>
    <w:p w:rsidR="00A50071" w:rsidRDefault="00D210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Pr>
          <w:rFonts w:ascii="仿宋_GB2312" w:eastAsia="仿宋_GB2312" w:hAnsi="仿宋_GB2312" w:cs="仿宋_GB2312" w:hint="eastAsia"/>
          <w:bCs/>
          <w:sz w:val="32"/>
          <w:szCs w:val="32"/>
          <w:shd w:val="clear" w:color="auto" w:fill="FFFFFF"/>
        </w:rPr>
        <w:t>、以上所提供设备配置为参考数据，如有偏离，方可对偏离予以说明优缺点。数据分析合理，予以采纳。</w:t>
      </w:r>
    </w:p>
    <w:p w:rsidR="00A50071" w:rsidRDefault="00D21093">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w:t>
      </w:r>
      <w:r>
        <w:rPr>
          <w:rFonts w:ascii="仿宋_GB2312" w:eastAsia="仿宋_GB2312" w:hAnsi="仿宋_GB2312" w:cs="仿宋_GB2312" w:hint="eastAsia"/>
          <w:bCs/>
          <w:sz w:val="32"/>
          <w:szCs w:val="32"/>
          <w:shd w:val="clear" w:color="auto" w:fill="FFFFFF"/>
        </w:rPr>
        <w:t>、设备配套的规格完整耗材价格（福建省阳光平台价格或其他省份中标价格、省属医院已供货价格发票复印件等）。</w:t>
      </w:r>
    </w:p>
    <w:p w:rsidR="00A50071" w:rsidRDefault="00A50071">
      <w:pPr>
        <w:pStyle w:val="Flietext"/>
      </w:pPr>
    </w:p>
    <w:p w:rsidR="00A50071" w:rsidRDefault="00A50071">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50071" w:rsidRDefault="00A50071">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50071" w:rsidRDefault="00A50071">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50071" w:rsidRDefault="00D21093">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A50071" w:rsidRDefault="00D21093">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A50071">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A5007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A5007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A5007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D210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50071" w:rsidRDefault="00A5007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A50071" w:rsidRDefault="00A50071">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A50071" w:rsidRDefault="00A50071">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A50071" w:rsidRDefault="00D210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A50071" w:rsidRDefault="00D210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r>
        <w:rPr>
          <w:rFonts w:ascii="仿宋_GB2312" w:eastAsia="仿宋_GB2312" w:hAnsi="仿宋_GB2312" w:cs="仿宋_GB2312" w:hint="eastAsia"/>
          <w:bCs/>
          <w:sz w:val="32"/>
          <w:szCs w:val="32"/>
          <w:shd w:val="clear" w:color="auto" w:fill="FFFFFF"/>
        </w:rPr>
        <w:t xml:space="preserve"> </w:t>
      </w:r>
    </w:p>
    <w:p w:rsidR="00A50071" w:rsidRDefault="00D210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A50071" w:rsidRDefault="00D210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A50071" w:rsidRDefault="00D210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A50071" w:rsidRDefault="00D21093">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年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月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日　</w:t>
      </w:r>
    </w:p>
    <w:p w:rsidR="00A50071" w:rsidRDefault="00A50071">
      <w:pPr>
        <w:pStyle w:val="Flietext"/>
        <w:rPr>
          <w:rFonts w:ascii="仿宋_GB2312" w:hAnsi="仿宋_GB2312" w:cs="仿宋_GB2312"/>
          <w:sz w:val="32"/>
          <w:szCs w:val="32"/>
        </w:rPr>
      </w:pPr>
    </w:p>
    <w:p w:rsidR="00A50071" w:rsidRDefault="00A50071">
      <w:pPr>
        <w:pStyle w:val="Flietext"/>
        <w:rPr>
          <w:rFonts w:ascii="仿宋_GB2312" w:hAnsi="仿宋_GB2312" w:cs="仿宋_GB2312"/>
          <w:sz w:val="32"/>
          <w:szCs w:val="32"/>
        </w:rPr>
      </w:pPr>
    </w:p>
    <w:p w:rsidR="00A50071" w:rsidRDefault="00A50071">
      <w:pPr>
        <w:pStyle w:val="1"/>
        <w:rPr>
          <w:rFonts w:ascii="方正小标宋简体" w:eastAsia="方正小标宋简体" w:hAnsi="方正小标宋简体" w:cs="方正小标宋简体"/>
          <w:b w:val="0"/>
          <w:kern w:val="2"/>
          <w:sz w:val="28"/>
          <w:szCs w:val="28"/>
        </w:rPr>
      </w:pPr>
    </w:p>
    <w:p w:rsidR="00A50071" w:rsidRDefault="00A50071"/>
    <w:p w:rsidR="00A50071" w:rsidRDefault="00A50071">
      <w:pPr>
        <w:pStyle w:val="1"/>
        <w:jc w:val="left"/>
        <w:rPr>
          <w:rFonts w:ascii="方正小标宋简体" w:eastAsia="方正小标宋简体" w:hAnsi="方正小标宋简体" w:cs="方正小标宋简体"/>
          <w:b w:val="0"/>
          <w:kern w:val="2"/>
          <w:sz w:val="28"/>
          <w:szCs w:val="28"/>
        </w:rPr>
      </w:pPr>
      <w:bookmarkStart w:id="5" w:name="_GoBack"/>
      <w:bookmarkEnd w:id="5"/>
    </w:p>
    <w:p w:rsidR="00A50071" w:rsidRDefault="00A50071">
      <w:pPr>
        <w:pStyle w:val="1"/>
        <w:jc w:val="left"/>
        <w:rPr>
          <w:rFonts w:ascii="方正小标宋简体" w:eastAsia="方正小标宋简体" w:hAnsi="方正小标宋简体" w:cs="方正小标宋简体"/>
          <w:b w:val="0"/>
          <w:kern w:val="2"/>
          <w:sz w:val="28"/>
          <w:szCs w:val="28"/>
        </w:rPr>
      </w:pPr>
    </w:p>
    <w:p w:rsidR="00A50071" w:rsidRDefault="00A50071">
      <w:pPr>
        <w:pStyle w:val="Flietext"/>
        <w:rPr>
          <w:rFonts w:ascii="仿宋_GB2312" w:hAnsi="仿宋_GB2312" w:cs="仿宋_GB2312"/>
          <w:sz w:val="32"/>
          <w:szCs w:val="32"/>
        </w:rPr>
      </w:pPr>
    </w:p>
    <w:p w:rsidR="00A50071" w:rsidRDefault="00A50071"/>
    <w:sectPr w:rsidR="00A50071" w:rsidSect="00A50071">
      <w:footerReference w:type="default" r:id="rId8"/>
      <w:pgSz w:w="11906" w:h="16838"/>
      <w:pgMar w:top="1191" w:right="1588" w:bottom="107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93" w:rsidRDefault="00D21093" w:rsidP="00A50071">
      <w:r>
        <w:separator/>
      </w:r>
    </w:p>
  </w:endnote>
  <w:endnote w:type="continuationSeparator" w:id="0">
    <w:p w:rsidR="00D21093" w:rsidRDefault="00D21093" w:rsidP="00A50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71" w:rsidRDefault="00A50071">
    <w:pPr>
      <w:pStyle w:val="a5"/>
    </w:pPr>
    <w:r w:rsidRPr="00A50071">
      <w:rPr>
        <w:rFonts w:ascii="Calibri" w:eastAsia="宋体" w:hAnsi="Calibri" w:cs="Times New Roman"/>
      </w:rPr>
      <w:pict>
        <v:rect id="_x0000_s1026" style="position:absolute;margin-left:0;margin-top:0;width:5.35pt;height:12.8pt;z-index:251659264;mso-wrap-style:none;mso-position-horizontal:center;mso-position-horizontal-relative:margin"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GMBBsyAEAAJcDAAAOAAAAZHJzL2Uyb0RvYy54bWytU0tu2zAQ3RfI&#10;HQjua1lG4zaC5SCAkaBA0QZIewCaoiwC/GGGtuTTFOiuh+hxil6jQ0p20nSTRTbUkBy+ee/NaHU9&#10;WMMOClB7V/NyNudMOekb7XY1//b19u0HzjAK1wjjnar5USG/Xl+8WfWhUgvfedMoYATisOpDzbsY&#10;Q1UUKDtlBc58UI4uWw9WRNrCrmhA9IRuTbGYz5dF76EJ4KVCpNPNeMknRHgJoG9bLdXGy71VLo6o&#10;oIyIJAk7HZCvM9u2VTJ+aVtUkZmak9KYVypC8TatxXolqh2I0Gk5URAvofBMkxXaUdEz1EZEwfag&#10;/4OyWoJH38aZ9LYYhWRHSEU5f+bNQyeCylrIagxn0/H1YOXnwz0w3dAkcOaEpYb/+f7z968frEze&#10;9AErSnkI9zDtkMIkdGjBpi9JYEP283j2Uw2RSTpcvr96d8mZpJtyubhcZruLx7cBMN4pb1kKag7U&#10;rWyiOHzCSPUo9ZSSSjl/q43JHTPunwNKHE9Ubvn0OpEf6aYoDtth0rD1zZFU99T2mjuacs7MR0eu&#10;pgk5BXAKtqdgH0DvOiJaZpYYbvaRKGWmqcIIS7TThvqVBUyzlQbi6T5nPf5P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WkyP0QAAAAMBAAAPAAAAAAAAAAEAIAAAACIAAABkcnMvZG93bnJldi54&#10;bWxQSwECFAAUAAAACACHTuJABjAQbMgBAACXAwAADgAAAAAAAAABACAAAAAgAQAAZHJzL2Uyb0Rv&#10;Yy54bWxQSwUGAAAAAAYABgBZAQAAWgUAAAAA&#10;" filled="f" stroked="f">
          <v:textbox style="mso-fit-shape-to-text:t" inset="0,0,0,0">
            <w:txbxContent>
              <w:p w:rsidR="00A50071" w:rsidRDefault="00A50071">
                <w:pPr>
                  <w:snapToGrid w:val="0"/>
                  <w:rPr>
                    <w:sz w:val="18"/>
                  </w:rPr>
                </w:pPr>
                <w:r>
                  <w:rPr>
                    <w:rFonts w:hint="eastAsia"/>
                    <w:sz w:val="18"/>
                  </w:rPr>
                  <w:fldChar w:fldCharType="begin"/>
                </w:r>
                <w:r w:rsidR="00D21093">
                  <w:rPr>
                    <w:rFonts w:hint="eastAsia"/>
                    <w:sz w:val="18"/>
                  </w:rPr>
                  <w:instrText xml:space="preserve"> PAGE  \* MERGEFORMAT </w:instrText>
                </w:r>
                <w:r>
                  <w:rPr>
                    <w:rFonts w:hint="eastAsia"/>
                    <w:sz w:val="18"/>
                  </w:rPr>
                  <w:fldChar w:fldCharType="separate"/>
                </w:r>
                <w:r w:rsidR="00D21093" w:rsidRPr="00D21093">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93" w:rsidRDefault="00D21093" w:rsidP="00A50071">
      <w:r>
        <w:separator/>
      </w:r>
    </w:p>
  </w:footnote>
  <w:footnote w:type="continuationSeparator" w:id="0">
    <w:p w:rsidR="00D21093" w:rsidRDefault="00D21093" w:rsidP="00A50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savePreviewPicture/>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wN2RlOGJmZDA2OWFiODI0YmI0M2I1ODcxNWI4NmYifQ=="/>
  </w:docVars>
  <w:rsids>
    <w:rsidRoot w:val="00A50071"/>
    <w:rsid w:val="00064B3A"/>
    <w:rsid w:val="00416640"/>
    <w:rsid w:val="00A50071"/>
    <w:rsid w:val="00D21093"/>
    <w:rsid w:val="42F91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007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50071"/>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50071"/>
    <w:rPr>
      <w:color w:val="FF0000"/>
    </w:rPr>
  </w:style>
  <w:style w:type="paragraph" w:styleId="a4">
    <w:name w:val="Normal Indent"/>
    <w:basedOn w:val="a"/>
    <w:qFormat/>
    <w:rsid w:val="00A50071"/>
    <w:pPr>
      <w:ind w:firstLineChars="200" w:firstLine="420"/>
    </w:pPr>
    <w:rPr>
      <w:rFonts w:ascii="Times New Roman" w:eastAsia="宋体" w:hAnsi="Times New Roman" w:cs="Times New Roman"/>
      <w:kern w:val="0"/>
      <w:sz w:val="24"/>
    </w:rPr>
  </w:style>
  <w:style w:type="paragraph" w:styleId="a5">
    <w:name w:val="footer"/>
    <w:basedOn w:val="a"/>
    <w:uiPriority w:val="99"/>
    <w:qFormat/>
    <w:rsid w:val="00A50071"/>
    <w:pPr>
      <w:tabs>
        <w:tab w:val="center" w:pos="4153"/>
        <w:tab w:val="right" w:pos="8306"/>
      </w:tabs>
      <w:snapToGrid w:val="0"/>
      <w:jc w:val="left"/>
    </w:pPr>
    <w:rPr>
      <w:sz w:val="18"/>
      <w:szCs w:val="18"/>
    </w:rPr>
  </w:style>
  <w:style w:type="paragraph" w:customStyle="1" w:styleId="Flietext">
    <w:name w:val="Fließtext"/>
    <w:basedOn w:val="a"/>
    <w:qFormat/>
    <w:rsid w:val="00A50071"/>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A50071"/>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styleId="a6">
    <w:name w:val="List Paragraph"/>
    <w:basedOn w:val="a"/>
    <w:uiPriority w:val="34"/>
    <w:qFormat/>
    <w:rsid w:val="00A50071"/>
    <w:pPr>
      <w:ind w:firstLineChars="200" w:firstLine="420"/>
    </w:pPr>
  </w:style>
  <w:style w:type="paragraph" w:styleId="a7">
    <w:name w:val="header"/>
    <w:basedOn w:val="a"/>
    <w:link w:val="Char"/>
    <w:rsid w:val="00064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64B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2023-08-29T05:01:00Z</dcterms:created>
  <dcterms:modified xsi:type="dcterms:W3CDTF">2023-09-04T03:17:00Z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2DDE217DBC5E451FB9213D9F623DBF28_12</vt:lpwstr>
  </property>
</Properties>
</file>