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8C" w:rsidRDefault="00AE038C" w:rsidP="00AE038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AE038C" w:rsidRDefault="00AE038C" w:rsidP="00AE038C">
      <w:pPr>
        <w:pStyle w:val="Flietext"/>
        <w:jc w:val="center"/>
      </w:pPr>
      <w:r>
        <w:rPr>
          <w:rFonts w:ascii="仿宋_GB2312" w:hAnsi="仿宋_GB2312" w:cs="仿宋_GB2312" w:hint="eastAsia"/>
          <w:sz w:val="28"/>
          <w:szCs w:val="28"/>
        </w:rPr>
        <w:t>（设备科）</w:t>
      </w:r>
    </w:p>
    <w:p w:rsidR="00AE038C" w:rsidRDefault="00AE038C" w:rsidP="00C34C97">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AE038C" w:rsidRDefault="00AE038C" w:rsidP="00AE038C">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AE038C" w:rsidTr="00AE038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AE038C" w:rsidTr="00AE038C">
        <w:trPr>
          <w:trHeight w:hRule="exact" w:val="82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420DA2" w:rsidRDefault="00AE038C" w:rsidP="00AE038C">
            <w:pPr>
              <w:widowControl/>
              <w:spacing w:line="500" w:lineRule="exact"/>
              <w:rPr>
                <w:rFonts w:ascii="仿宋_GB2312" w:eastAsia="仿宋_GB2312" w:hAnsi="仿宋_GB2312" w:cs="仿宋_GB2312"/>
                <w:color w:val="000000"/>
                <w:kern w:val="0"/>
                <w:sz w:val="28"/>
                <w:szCs w:val="32"/>
              </w:rPr>
            </w:pPr>
            <w:r w:rsidRPr="00420DA2">
              <w:rPr>
                <w:rFonts w:ascii="仿宋_GB2312" w:eastAsia="仿宋_GB2312" w:hAnsi="仿宋_GB2312" w:cs="仿宋_GB2312" w:hint="eastAsia"/>
                <w:sz w:val="28"/>
                <w:szCs w:val="32"/>
              </w:rPr>
              <w:t>项目名称：</w:t>
            </w:r>
            <w:r w:rsidR="008B7C4E" w:rsidRPr="00420DA2">
              <w:rPr>
                <w:rFonts w:ascii="仿宋_GB2312" w:eastAsia="仿宋_GB2312" w:hAnsi="仿宋_GB2312" w:cs="仿宋_GB2312" w:hint="eastAsia"/>
                <w:sz w:val="28"/>
                <w:szCs w:val="32"/>
              </w:rPr>
              <w:t>介入科</w:t>
            </w:r>
            <w:r w:rsidR="008B7C4E" w:rsidRPr="00420DA2">
              <w:rPr>
                <w:rFonts w:ascii="仿宋_GB2312" w:eastAsia="仿宋_GB2312" w:hAnsi="仿宋_GB2312" w:cs="仿宋_GB2312"/>
                <w:sz w:val="28"/>
                <w:szCs w:val="32"/>
              </w:rPr>
              <w:t xml:space="preserve"> UNIQ FD20</w:t>
            </w:r>
            <w:r w:rsidR="00CF6E06" w:rsidRPr="00CF6E06">
              <w:rPr>
                <w:rFonts w:ascii="仿宋_GB2312" w:eastAsia="仿宋_GB2312" w:hAnsi="仿宋_GB2312" w:cs="仿宋_GB2312" w:hint="eastAsia"/>
                <w:sz w:val="28"/>
                <w:szCs w:val="32"/>
              </w:rPr>
              <w:t xml:space="preserve"> DSA设备</w:t>
            </w:r>
            <w:r w:rsidR="008B7C4E" w:rsidRPr="00420DA2">
              <w:rPr>
                <w:rFonts w:ascii="仿宋_GB2312" w:eastAsia="仿宋_GB2312" w:hAnsi="仿宋_GB2312" w:cs="仿宋_GB2312" w:hint="eastAsia"/>
                <w:sz w:val="28"/>
                <w:szCs w:val="32"/>
              </w:rPr>
              <w:t>维修保养服务综合调研</w:t>
            </w:r>
          </w:p>
        </w:tc>
      </w:tr>
      <w:tr w:rsidR="00AE038C" w:rsidTr="00AE038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420DA2" w:rsidRDefault="00AE038C" w:rsidP="00FC6E39">
            <w:pPr>
              <w:spacing w:before="150" w:line="560" w:lineRule="exact"/>
              <w:rPr>
                <w:rFonts w:ascii="仿宋_GB2312" w:eastAsia="仿宋_GB2312" w:hAnsi="仿宋_GB2312" w:cs="仿宋_GB2312"/>
                <w:color w:val="000000"/>
                <w:kern w:val="0"/>
                <w:sz w:val="28"/>
                <w:szCs w:val="32"/>
              </w:rPr>
            </w:pPr>
            <w:r w:rsidRPr="00420DA2">
              <w:rPr>
                <w:rFonts w:ascii="仿宋_GB2312" w:eastAsia="仿宋_GB2312" w:hAnsi="仿宋_GB2312" w:cs="仿宋_GB2312" w:hint="eastAsia"/>
                <w:color w:val="000000"/>
                <w:kern w:val="0"/>
                <w:sz w:val="28"/>
                <w:szCs w:val="32"/>
              </w:rPr>
              <w:t>调研报名时间：</w:t>
            </w:r>
            <w:r w:rsidRPr="00420DA2">
              <w:rPr>
                <w:rFonts w:ascii="仿宋_GB2312" w:eastAsia="仿宋_GB2312" w:hAnsi="仿宋_GB2312" w:cs="仿宋_GB2312" w:hint="eastAsia"/>
                <w:color w:val="000000"/>
                <w:kern w:val="0"/>
                <w:sz w:val="28"/>
                <w:szCs w:val="32"/>
                <w:u w:val="single"/>
              </w:rPr>
              <w:t xml:space="preserve"> 202</w:t>
            </w:r>
            <w:r w:rsidR="00186DFD" w:rsidRPr="00420DA2">
              <w:rPr>
                <w:rFonts w:ascii="仿宋_GB2312" w:eastAsia="仿宋_GB2312" w:hAnsi="仿宋_GB2312" w:cs="仿宋_GB2312"/>
                <w:color w:val="000000"/>
                <w:kern w:val="0"/>
                <w:sz w:val="28"/>
                <w:szCs w:val="32"/>
                <w:u w:val="single"/>
              </w:rPr>
              <w:t>4</w:t>
            </w:r>
            <w:r w:rsidRPr="00420DA2">
              <w:rPr>
                <w:rFonts w:ascii="仿宋_GB2312" w:eastAsia="仿宋_GB2312" w:hAnsi="仿宋_GB2312" w:cs="仿宋_GB2312" w:hint="eastAsia"/>
                <w:color w:val="000000"/>
                <w:kern w:val="0"/>
                <w:sz w:val="28"/>
                <w:szCs w:val="32"/>
                <w:u w:val="single"/>
              </w:rPr>
              <w:t xml:space="preserve"> </w:t>
            </w:r>
            <w:r w:rsidRPr="00420DA2">
              <w:rPr>
                <w:rFonts w:ascii="仿宋_GB2312" w:eastAsia="仿宋_GB2312" w:hAnsi="仿宋_GB2312" w:cs="仿宋_GB2312" w:hint="eastAsia"/>
                <w:color w:val="000000"/>
                <w:kern w:val="0"/>
                <w:sz w:val="28"/>
                <w:szCs w:val="32"/>
              </w:rPr>
              <w:t>年</w:t>
            </w:r>
            <w:r w:rsidRPr="00420DA2">
              <w:rPr>
                <w:rFonts w:ascii="仿宋_GB2312" w:eastAsia="仿宋_GB2312" w:hAnsi="仿宋_GB2312" w:cs="仿宋_GB2312" w:hint="eastAsia"/>
                <w:color w:val="000000"/>
                <w:kern w:val="0"/>
                <w:sz w:val="28"/>
                <w:szCs w:val="32"/>
                <w:u w:val="single"/>
              </w:rPr>
              <w:t xml:space="preserve"> </w:t>
            </w:r>
            <w:r w:rsidR="008B7C4E" w:rsidRPr="00420DA2">
              <w:rPr>
                <w:rFonts w:ascii="仿宋_GB2312" w:eastAsia="仿宋_GB2312" w:hAnsi="仿宋_GB2312" w:cs="仿宋_GB2312" w:hint="eastAsia"/>
                <w:color w:val="000000"/>
                <w:kern w:val="0"/>
                <w:sz w:val="28"/>
                <w:szCs w:val="32"/>
                <w:u w:val="single"/>
              </w:rPr>
              <w:t>6</w:t>
            </w:r>
            <w:r w:rsidRPr="00420DA2">
              <w:rPr>
                <w:rFonts w:ascii="仿宋_GB2312" w:eastAsia="仿宋_GB2312" w:hAnsi="仿宋_GB2312" w:cs="仿宋_GB2312" w:hint="eastAsia"/>
                <w:color w:val="000000"/>
                <w:kern w:val="0"/>
                <w:sz w:val="28"/>
                <w:szCs w:val="32"/>
                <w:u w:val="single"/>
              </w:rPr>
              <w:t xml:space="preserve"> </w:t>
            </w:r>
            <w:r w:rsidRPr="00420DA2">
              <w:rPr>
                <w:rFonts w:ascii="仿宋_GB2312" w:eastAsia="仿宋_GB2312" w:hAnsi="仿宋_GB2312" w:cs="仿宋_GB2312" w:hint="eastAsia"/>
                <w:color w:val="000000"/>
                <w:kern w:val="0"/>
                <w:sz w:val="28"/>
                <w:szCs w:val="32"/>
              </w:rPr>
              <w:t>月</w:t>
            </w:r>
            <w:r w:rsidRPr="00420DA2">
              <w:rPr>
                <w:rFonts w:ascii="仿宋_GB2312" w:eastAsia="仿宋_GB2312" w:hAnsi="仿宋_GB2312" w:cs="仿宋_GB2312" w:hint="eastAsia"/>
                <w:color w:val="000000"/>
                <w:kern w:val="0"/>
                <w:sz w:val="28"/>
                <w:szCs w:val="32"/>
                <w:u w:val="single"/>
              </w:rPr>
              <w:t xml:space="preserve"> </w:t>
            </w:r>
            <w:r w:rsidR="00186DFD" w:rsidRPr="00420DA2">
              <w:rPr>
                <w:rFonts w:ascii="仿宋_GB2312" w:eastAsia="仿宋_GB2312" w:hAnsi="仿宋_GB2312" w:cs="仿宋_GB2312"/>
                <w:color w:val="000000"/>
                <w:kern w:val="0"/>
                <w:sz w:val="28"/>
                <w:szCs w:val="32"/>
                <w:u w:val="single"/>
              </w:rPr>
              <w:t>1</w:t>
            </w:r>
            <w:r w:rsidR="00CF6E06">
              <w:rPr>
                <w:rFonts w:ascii="仿宋_GB2312" w:eastAsia="仿宋_GB2312" w:hAnsi="仿宋_GB2312" w:cs="仿宋_GB2312" w:hint="eastAsia"/>
                <w:color w:val="000000"/>
                <w:kern w:val="0"/>
                <w:sz w:val="28"/>
                <w:szCs w:val="32"/>
                <w:u w:val="single"/>
              </w:rPr>
              <w:t>8</w:t>
            </w:r>
            <w:r w:rsidRPr="00420DA2">
              <w:rPr>
                <w:rFonts w:ascii="仿宋_GB2312" w:eastAsia="仿宋_GB2312" w:hAnsi="仿宋_GB2312" w:cs="仿宋_GB2312" w:hint="eastAsia"/>
                <w:color w:val="000000"/>
                <w:kern w:val="0"/>
                <w:sz w:val="28"/>
                <w:szCs w:val="32"/>
                <w:u w:val="single"/>
              </w:rPr>
              <w:t xml:space="preserve"> </w:t>
            </w:r>
            <w:r w:rsidRPr="00420DA2">
              <w:rPr>
                <w:rFonts w:ascii="仿宋_GB2312" w:eastAsia="仿宋_GB2312" w:hAnsi="仿宋_GB2312" w:cs="仿宋_GB2312" w:hint="eastAsia"/>
                <w:color w:val="000000"/>
                <w:kern w:val="0"/>
                <w:sz w:val="28"/>
                <w:szCs w:val="32"/>
              </w:rPr>
              <w:t>日至</w:t>
            </w:r>
            <w:r w:rsidRPr="00420DA2">
              <w:rPr>
                <w:rFonts w:ascii="仿宋_GB2312" w:eastAsia="仿宋_GB2312" w:hAnsi="仿宋_GB2312" w:cs="仿宋_GB2312" w:hint="eastAsia"/>
                <w:color w:val="000000"/>
                <w:kern w:val="0"/>
                <w:sz w:val="28"/>
                <w:szCs w:val="32"/>
                <w:u w:val="single"/>
              </w:rPr>
              <w:t xml:space="preserve"> </w:t>
            </w:r>
            <w:r w:rsidR="008B7C4E" w:rsidRPr="00420DA2">
              <w:rPr>
                <w:rFonts w:ascii="仿宋_GB2312" w:eastAsia="仿宋_GB2312" w:hAnsi="仿宋_GB2312" w:cs="仿宋_GB2312" w:hint="eastAsia"/>
                <w:color w:val="000000"/>
                <w:kern w:val="0"/>
                <w:sz w:val="28"/>
                <w:szCs w:val="32"/>
                <w:u w:val="single"/>
              </w:rPr>
              <w:t>6</w:t>
            </w:r>
            <w:r w:rsidRPr="00420DA2">
              <w:rPr>
                <w:rFonts w:ascii="仿宋_GB2312" w:eastAsia="仿宋_GB2312" w:hAnsi="仿宋_GB2312" w:cs="仿宋_GB2312" w:hint="eastAsia"/>
                <w:color w:val="000000"/>
                <w:kern w:val="0"/>
                <w:sz w:val="28"/>
                <w:szCs w:val="32"/>
                <w:u w:val="single"/>
              </w:rPr>
              <w:t xml:space="preserve"> </w:t>
            </w:r>
            <w:r w:rsidRPr="00420DA2">
              <w:rPr>
                <w:rFonts w:ascii="仿宋_GB2312" w:eastAsia="仿宋_GB2312" w:hAnsi="仿宋_GB2312" w:cs="仿宋_GB2312" w:hint="eastAsia"/>
                <w:color w:val="000000"/>
                <w:kern w:val="0"/>
                <w:sz w:val="28"/>
                <w:szCs w:val="32"/>
              </w:rPr>
              <w:t>月</w:t>
            </w:r>
            <w:r w:rsidRPr="00420DA2">
              <w:rPr>
                <w:rFonts w:ascii="仿宋_GB2312" w:eastAsia="仿宋_GB2312" w:hAnsi="仿宋_GB2312" w:cs="仿宋_GB2312" w:hint="eastAsia"/>
                <w:color w:val="000000"/>
                <w:kern w:val="0"/>
                <w:sz w:val="28"/>
                <w:szCs w:val="32"/>
                <w:u w:val="single"/>
              </w:rPr>
              <w:t xml:space="preserve"> </w:t>
            </w:r>
            <w:r w:rsidR="00186DFD" w:rsidRPr="00420DA2">
              <w:rPr>
                <w:rFonts w:ascii="仿宋_GB2312" w:eastAsia="仿宋_GB2312" w:hAnsi="仿宋_GB2312" w:cs="仿宋_GB2312"/>
                <w:color w:val="000000"/>
                <w:kern w:val="0"/>
                <w:sz w:val="28"/>
                <w:szCs w:val="32"/>
                <w:u w:val="single"/>
              </w:rPr>
              <w:t>2</w:t>
            </w:r>
            <w:r w:rsidR="00CF6E06">
              <w:rPr>
                <w:rFonts w:ascii="仿宋_GB2312" w:eastAsia="仿宋_GB2312" w:hAnsi="仿宋_GB2312" w:cs="仿宋_GB2312" w:hint="eastAsia"/>
                <w:color w:val="000000"/>
                <w:kern w:val="0"/>
                <w:sz w:val="28"/>
                <w:szCs w:val="32"/>
                <w:u w:val="single"/>
              </w:rPr>
              <w:t>5</w:t>
            </w:r>
            <w:r w:rsidRPr="00420DA2">
              <w:rPr>
                <w:rFonts w:ascii="仿宋_GB2312" w:eastAsia="仿宋_GB2312" w:hAnsi="仿宋_GB2312" w:cs="仿宋_GB2312" w:hint="eastAsia"/>
                <w:color w:val="000000"/>
                <w:kern w:val="0"/>
                <w:sz w:val="28"/>
                <w:szCs w:val="32"/>
                <w:u w:val="single"/>
              </w:rPr>
              <w:t xml:space="preserve">  </w:t>
            </w:r>
            <w:r w:rsidRPr="00420DA2">
              <w:rPr>
                <w:rFonts w:ascii="仿宋_GB2312" w:eastAsia="仿宋_GB2312" w:hAnsi="仿宋_GB2312" w:cs="仿宋_GB2312" w:hint="eastAsia"/>
                <w:color w:val="000000"/>
                <w:kern w:val="0"/>
                <w:sz w:val="28"/>
                <w:szCs w:val="32"/>
              </w:rPr>
              <w:t xml:space="preserve">日 </w:t>
            </w:r>
            <w:r w:rsidRPr="00420DA2">
              <w:rPr>
                <w:rFonts w:ascii="仿宋_GB2312" w:eastAsia="仿宋_GB2312" w:hAnsi="仿宋_GB2312" w:cs="仿宋_GB2312" w:hint="eastAsia"/>
                <w:color w:val="000000"/>
                <w:spacing w:val="-8"/>
                <w:kern w:val="0"/>
                <w:sz w:val="28"/>
                <w:szCs w:val="32"/>
                <w:shd w:val="clear" w:color="auto" w:fill="FFFFFF"/>
              </w:rPr>
              <w:t>(节假日除外)8：00-12：00或14：</w:t>
            </w:r>
            <w:r w:rsidR="008B7C4E" w:rsidRPr="00420DA2">
              <w:rPr>
                <w:rFonts w:ascii="仿宋_GB2312" w:eastAsia="仿宋_GB2312" w:hAnsi="仿宋_GB2312" w:cs="仿宋_GB2312" w:hint="eastAsia"/>
                <w:color w:val="000000"/>
                <w:spacing w:val="-8"/>
                <w:kern w:val="0"/>
                <w:sz w:val="28"/>
                <w:szCs w:val="32"/>
                <w:shd w:val="clear" w:color="auto" w:fill="FFFFFF"/>
              </w:rPr>
              <w:t>3</w:t>
            </w:r>
            <w:r w:rsidRPr="00420DA2">
              <w:rPr>
                <w:rFonts w:ascii="仿宋_GB2312" w:eastAsia="仿宋_GB2312" w:hAnsi="仿宋_GB2312" w:cs="仿宋_GB2312" w:hint="eastAsia"/>
                <w:color w:val="000000"/>
                <w:spacing w:val="-8"/>
                <w:kern w:val="0"/>
                <w:sz w:val="28"/>
                <w:szCs w:val="32"/>
                <w:shd w:val="clear" w:color="auto" w:fill="FFFFFF"/>
              </w:rPr>
              <w:t>0-17：</w:t>
            </w:r>
            <w:r w:rsidR="008B7C4E" w:rsidRPr="00420DA2">
              <w:rPr>
                <w:rFonts w:ascii="仿宋_GB2312" w:eastAsia="仿宋_GB2312" w:hAnsi="仿宋_GB2312" w:cs="仿宋_GB2312" w:hint="eastAsia"/>
                <w:color w:val="000000"/>
                <w:spacing w:val="-8"/>
                <w:kern w:val="0"/>
                <w:sz w:val="28"/>
                <w:szCs w:val="32"/>
                <w:shd w:val="clear" w:color="auto" w:fill="FFFFFF"/>
              </w:rPr>
              <w:t>3</w:t>
            </w:r>
            <w:r w:rsidRPr="00420DA2">
              <w:rPr>
                <w:rFonts w:ascii="仿宋_GB2312" w:eastAsia="仿宋_GB2312" w:hAnsi="仿宋_GB2312" w:cs="仿宋_GB2312" w:hint="eastAsia"/>
                <w:color w:val="000000"/>
                <w:spacing w:val="-8"/>
                <w:kern w:val="0"/>
                <w:sz w:val="28"/>
                <w:szCs w:val="32"/>
                <w:shd w:val="clear" w:color="auto" w:fill="FFFFFF"/>
              </w:rPr>
              <w:t>0(北京时间）</w:t>
            </w:r>
          </w:p>
          <w:p w:rsidR="00AE038C" w:rsidRPr="00420DA2" w:rsidRDefault="00AE038C" w:rsidP="00FC6E39">
            <w:pPr>
              <w:spacing w:line="360" w:lineRule="auto"/>
              <w:rPr>
                <w:rFonts w:asciiTheme="minorHAnsi" w:eastAsia="仿宋_GB2312" w:hAnsiTheme="minorHAnsi" w:cs="仿宋_GB2312"/>
                <w:color w:val="000000"/>
                <w:kern w:val="0"/>
                <w:sz w:val="28"/>
                <w:szCs w:val="32"/>
                <w:u w:val="single"/>
              </w:rPr>
            </w:pPr>
            <w:r w:rsidRPr="00420DA2">
              <w:rPr>
                <w:rFonts w:ascii="仿宋_GB2312" w:eastAsia="仿宋_GB2312" w:hAnsi="仿宋_GB2312" w:cs="仿宋_GB2312" w:hint="eastAsia"/>
                <w:color w:val="000000"/>
                <w:kern w:val="0"/>
                <w:sz w:val="28"/>
                <w:szCs w:val="32"/>
              </w:rPr>
              <w:t>调研会时间：</w:t>
            </w:r>
            <w:r w:rsidR="00A034A0" w:rsidRPr="00420DA2">
              <w:rPr>
                <w:rFonts w:asciiTheme="minorHAnsi" w:eastAsia="仿宋_GB2312" w:hAnsiTheme="minorHAnsi" w:cs="仿宋_GB2312"/>
                <w:color w:val="000000"/>
                <w:kern w:val="0"/>
                <w:sz w:val="28"/>
                <w:szCs w:val="32"/>
                <w:u w:val="single"/>
              </w:rPr>
              <w:t>202</w:t>
            </w:r>
            <w:r w:rsidR="00186DFD" w:rsidRPr="00420DA2">
              <w:rPr>
                <w:rFonts w:asciiTheme="minorHAnsi" w:eastAsia="仿宋_GB2312" w:hAnsiTheme="minorHAnsi" w:cs="仿宋_GB2312"/>
                <w:color w:val="000000"/>
                <w:kern w:val="0"/>
                <w:sz w:val="28"/>
                <w:szCs w:val="32"/>
                <w:u w:val="single"/>
              </w:rPr>
              <w:t>4</w:t>
            </w:r>
            <w:r w:rsidR="00A034A0" w:rsidRPr="00420DA2">
              <w:rPr>
                <w:rFonts w:asciiTheme="minorHAnsi" w:eastAsia="仿宋_GB2312" w:hAnsiTheme="minorHAnsi" w:cs="仿宋_GB2312" w:hint="eastAsia"/>
                <w:color w:val="000000"/>
                <w:kern w:val="0"/>
                <w:sz w:val="28"/>
                <w:szCs w:val="32"/>
                <w:u w:val="single"/>
              </w:rPr>
              <w:t>年</w:t>
            </w:r>
            <w:r w:rsidR="00CF6E06">
              <w:rPr>
                <w:rFonts w:asciiTheme="minorHAnsi" w:eastAsia="仿宋_GB2312" w:hAnsiTheme="minorHAnsi" w:cs="仿宋_GB2312" w:hint="eastAsia"/>
                <w:color w:val="000000"/>
                <w:kern w:val="0"/>
                <w:sz w:val="28"/>
                <w:szCs w:val="32"/>
                <w:u w:val="single"/>
              </w:rPr>
              <w:t>6</w:t>
            </w:r>
            <w:r w:rsidR="00A034A0" w:rsidRPr="00420DA2">
              <w:rPr>
                <w:rFonts w:asciiTheme="minorHAnsi" w:eastAsia="仿宋_GB2312" w:hAnsiTheme="minorHAnsi" w:cs="仿宋_GB2312" w:hint="eastAsia"/>
                <w:color w:val="000000"/>
                <w:kern w:val="0"/>
                <w:sz w:val="28"/>
                <w:szCs w:val="32"/>
                <w:u w:val="single"/>
              </w:rPr>
              <w:t>月</w:t>
            </w:r>
            <w:r w:rsidR="008B7C4E" w:rsidRPr="00420DA2">
              <w:rPr>
                <w:rFonts w:asciiTheme="minorHAnsi" w:eastAsia="仿宋_GB2312" w:hAnsiTheme="minorHAnsi" w:cs="仿宋_GB2312" w:hint="eastAsia"/>
                <w:color w:val="000000"/>
                <w:kern w:val="0"/>
                <w:sz w:val="28"/>
                <w:szCs w:val="32"/>
                <w:u w:val="single"/>
              </w:rPr>
              <w:t>2</w:t>
            </w:r>
            <w:r w:rsidR="00294E33">
              <w:rPr>
                <w:rFonts w:asciiTheme="minorHAnsi" w:eastAsia="仿宋_GB2312" w:hAnsiTheme="minorHAnsi" w:cs="仿宋_GB2312" w:hint="eastAsia"/>
                <w:color w:val="000000"/>
                <w:kern w:val="0"/>
                <w:sz w:val="28"/>
                <w:szCs w:val="32"/>
                <w:u w:val="single"/>
              </w:rPr>
              <w:t>6</w:t>
            </w:r>
            <w:r w:rsidR="00A034A0" w:rsidRPr="00420DA2">
              <w:rPr>
                <w:rFonts w:asciiTheme="minorHAnsi" w:eastAsia="仿宋_GB2312" w:hAnsiTheme="minorHAnsi" w:cs="仿宋_GB2312" w:hint="eastAsia"/>
                <w:color w:val="000000"/>
                <w:kern w:val="0"/>
                <w:sz w:val="28"/>
                <w:szCs w:val="32"/>
                <w:u w:val="single"/>
              </w:rPr>
              <w:t>日</w:t>
            </w:r>
            <w:r w:rsidR="00186DFD" w:rsidRPr="00420DA2">
              <w:rPr>
                <w:rFonts w:asciiTheme="minorHAnsi" w:eastAsia="仿宋_GB2312" w:hAnsiTheme="minorHAnsi" w:cs="仿宋_GB2312" w:hint="eastAsia"/>
                <w:color w:val="000000"/>
                <w:kern w:val="0"/>
                <w:sz w:val="28"/>
                <w:szCs w:val="32"/>
                <w:u w:val="single"/>
              </w:rPr>
              <w:t>下</w:t>
            </w:r>
            <w:r w:rsidR="00A034A0" w:rsidRPr="00420DA2">
              <w:rPr>
                <w:rFonts w:asciiTheme="minorHAnsi" w:eastAsia="仿宋_GB2312" w:hAnsiTheme="minorHAnsi" w:cs="仿宋_GB2312" w:hint="eastAsia"/>
                <w:color w:val="000000"/>
                <w:kern w:val="0"/>
                <w:sz w:val="28"/>
                <w:szCs w:val="32"/>
                <w:u w:val="single"/>
              </w:rPr>
              <w:t>午</w:t>
            </w:r>
            <w:r w:rsidR="00186DFD" w:rsidRPr="00420DA2">
              <w:rPr>
                <w:rFonts w:asciiTheme="minorHAnsi" w:eastAsia="仿宋_GB2312" w:hAnsiTheme="minorHAnsi" w:cs="仿宋_GB2312" w:hint="eastAsia"/>
                <w:color w:val="000000"/>
                <w:kern w:val="0"/>
                <w:sz w:val="28"/>
                <w:szCs w:val="32"/>
                <w:u w:val="single"/>
              </w:rPr>
              <w:t>1</w:t>
            </w:r>
            <w:r w:rsidR="00294E33">
              <w:rPr>
                <w:rFonts w:asciiTheme="minorHAnsi" w:eastAsia="仿宋_GB2312" w:hAnsiTheme="minorHAnsi" w:cs="仿宋_GB2312" w:hint="eastAsia"/>
                <w:color w:val="000000"/>
                <w:kern w:val="0"/>
                <w:sz w:val="28"/>
                <w:szCs w:val="32"/>
                <w:u w:val="single"/>
              </w:rPr>
              <w:t>5</w:t>
            </w:r>
            <w:r w:rsidR="00A034A0" w:rsidRPr="00420DA2">
              <w:rPr>
                <w:rFonts w:asciiTheme="minorHAnsi" w:eastAsia="仿宋_GB2312" w:hAnsiTheme="minorHAnsi" w:cs="仿宋_GB2312" w:hint="eastAsia"/>
                <w:color w:val="000000"/>
                <w:kern w:val="0"/>
                <w:sz w:val="28"/>
                <w:szCs w:val="32"/>
                <w:u w:val="single"/>
              </w:rPr>
              <w:t>点</w:t>
            </w:r>
            <w:r w:rsidR="00294E33">
              <w:rPr>
                <w:rFonts w:asciiTheme="minorHAnsi" w:eastAsia="仿宋_GB2312" w:hAnsiTheme="minorHAnsi" w:cs="仿宋_GB2312" w:hint="eastAsia"/>
                <w:color w:val="000000"/>
                <w:kern w:val="0"/>
                <w:sz w:val="28"/>
                <w:szCs w:val="32"/>
                <w:u w:val="single"/>
              </w:rPr>
              <w:t>整</w:t>
            </w:r>
          </w:p>
          <w:p w:rsidR="00AE038C" w:rsidRPr="00420DA2" w:rsidRDefault="00AE038C" w:rsidP="00FC6E39">
            <w:pPr>
              <w:spacing w:line="360" w:lineRule="auto"/>
              <w:rPr>
                <w:rFonts w:ascii="仿宋_GB2312" w:eastAsia="仿宋_GB2312" w:hAnsi="仿宋_GB2312" w:cs="仿宋_GB2312"/>
                <w:color w:val="000000"/>
                <w:sz w:val="28"/>
                <w:szCs w:val="32"/>
              </w:rPr>
            </w:pPr>
            <w:r w:rsidRPr="00420DA2">
              <w:rPr>
                <w:rFonts w:ascii="仿宋_GB2312" w:eastAsia="仿宋_GB2312" w:hAnsi="仿宋_GB2312" w:cs="仿宋_GB2312" w:hint="eastAsia"/>
                <w:color w:val="000000"/>
                <w:kern w:val="0"/>
                <w:sz w:val="28"/>
                <w:szCs w:val="32"/>
              </w:rPr>
              <w:t>上述时间、地点如有变动，以单位届时通知为准</w:t>
            </w:r>
          </w:p>
        </w:tc>
      </w:tr>
      <w:tr w:rsidR="00AE038C" w:rsidTr="00AE038C">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420DA2" w:rsidRDefault="00AE038C" w:rsidP="00FC6E39">
            <w:pPr>
              <w:spacing w:line="360" w:lineRule="auto"/>
              <w:rPr>
                <w:rFonts w:ascii="仿宋_GB2312" w:eastAsia="仿宋_GB2312" w:hAnsi="仿宋_GB2312" w:cs="仿宋_GB2312"/>
                <w:sz w:val="28"/>
                <w:szCs w:val="32"/>
              </w:rPr>
            </w:pPr>
            <w:r w:rsidRPr="00420DA2">
              <w:rPr>
                <w:rFonts w:ascii="仿宋_GB2312" w:eastAsia="仿宋_GB2312" w:hAnsi="仿宋_GB2312" w:cs="仿宋_GB2312" w:hint="eastAsia"/>
                <w:sz w:val="28"/>
                <w:szCs w:val="32"/>
              </w:rPr>
              <w:t>文件正本</w:t>
            </w:r>
            <w:r w:rsidRPr="00420DA2">
              <w:rPr>
                <w:rFonts w:ascii="仿宋_GB2312" w:eastAsia="仿宋_GB2312" w:hAnsi="仿宋_GB2312" w:cs="仿宋_GB2312" w:hint="eastAsia"/>
                <w:sz w:val="28"/>
                <w:szCs w:val="32"/>
                <w:u w:val="single"/>
              </w:rPr>
              <w:t xml:space="preserve">   1  </w:t>
            </w:r>
            <w:r w:rsidRPr="00420DA2">
              <w:rPr>
                <w:rFonts w:ascii="仿宋_GB2312" w:eastAsia="仿宋_GB2312" w:hAnsi="仿宋_GB2312" w:cs="仿宋_GB2312" w:hint="eastAsia"/>
                <w:sz w:val="28"/>
                <w:szCs w:val="32"/>
              </w:rPr>
              <w:t>份，副本</w:t>
            </w:r>
            <w:r w:rsidRPr="00420DA2">
              <w:rPr>
                <w:rFonts w:ascii="仿宋_GB2312" w:eastAsia="仿宋_GB2312" w:hAnsi="仿宋_GB2312" w:cs="仿宋_GB2312" w:hint="eastAsia"/>
                <w:sz w:val="28"/>
                <w:szCs w:val="32"/>
                <w:u w:val="single"/>
              </w:rPr>
              <w:t xml:space="preserve">   7 </w:t>
            </w:r>
            <w:r w:rsidRPr="00420DA2">
              <w:rPr>
                <w:rFonts w:ascii="仿宋_GB2312" w:eastAsia="仿宋_GB2312" w:hAnsi="仿宋_GB2312" w:cs="仿宋_GB2312" w:hint="eastAsia"/>
                <w:sz w:val="28"/>
                <w:szCs w:val="32"/>
              </w:rPr>
              <w:t>份。</w:t>
            </w:r>
            <w:r w:rsidRPr="00420DA2">
              <w:rPr>
                <w:rFonts w:ascii="仿宋_GB2312" w:eastAsia="仿宋_GB2312" w:hAnsi="仿宋_GB2312" w:cs="仿宋_GB2312"/>
                <w:sz w:val="28"/>
                <w:szCs w:val="32"/>
              </w:rPr>
              <w:br/>
            </w:r>
            <w:r w:rsidRPr="00420DA2">
              <w:rPr>
                <w:rFonts w:ascii="仿宋_GB2312" w:eastAsia="仿宋_GB2312" w:hAnsi="仿宋_GB2312" w:cs="仿宋_GB2312" w:hint="eastAsia"/>
                <w:color w:val="000000"/>
                <w:sz w:val="28"/>
                <w:szCs w:val="32"/>
              </w:rPr>
              <w:t>胶装并密封加盖投标人公章。文件未胶装将视为无效。</w:t>
            </w:r>
          </w:p>
          <w:p w:rsidR="00AE038C" w:rsidRPr="00420DA2" w:rsidRDefault="00AE038C" w:rsidP="00FC6E39">
            <w:pPr>
              <w:pStyle w:val="Flietext"/>
              <w:rPr>
                <w:sz w:val="28"/>
              </w:rPr>
            </w:pPr>
          </w:p>
        </w:tc>
      </w:tr>
      <w:tr w:rsidR="00AE038C" w:rsidTr="00AE038C">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420DA2" w:rsidRDefault="00AE038C" w:rsidP="00420DA2">
            <w:pPr>
              <w:spacing w:line="360" w:lineRule="auto"/>
              <w:rPr>
                <w:rFonts w:ascii="仿宋_GB2312" w:eastAsia="仿宋_GB2312" w:hAnsi="仿宋_GB2312" w:cs="仿宋_GB2312"/>
                <w:sz w:val="28"/>
                <w:szCs w:val="32"/>
                <w:u w:val="single"/>
              </w:rPr>
            </w:pPr>
            <w:r w:rsidRPr="00420DA2">
              <w:rPr>
                <w:rFonts w:ascii="仿宋_GB2312" w:eastAsia="仿宋_GB2312" w:hAnsi="仿宋_GB2312" w:cs="仿宋_GB2312" w:hint="eastAsia"/>
                <w:sz w:val="28"/>
                <w:szCs w:val="32"/>
              </w:rPr>
              <w:t>文件递交处：</w:t>
            </w:r>
            <w:r w:rsidRPr="00420DA2">
              <w:rPr>
                <w:rFonts w:ascii="仿宋_GB2312" w:eastAsia="仿宋_GB2312" w:hAnsi="仿宋_GB2312" w:cs="仿宋_GB2312" w:hint="eastAsia"/>
                <w:sz w:val="28"/>
                <w:szCs w:val="32"/>
                <w:u w:val="single"/>
              </w:rPr>
              <w:t xml:space="preserve">  福建省肿瘤医院     </w:t>
            </w:r>
          </w:p>
        </w:tc>
      </w:tr>
      <w:tr w:rsidR="00AE038C" w:rsidTr="00AE038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420DA2" w:rsidRDefault="00AE038C" w:rsidP="00FC6E39">
            <w:pPr>
              <w:spacing w:line="360" w:lineRule="auto"/>
              <w:rPr>
                <w:rFonts w:ascii="仿宋_GB2312" w:eastAsia="仿宋_GB2312" w:hAnsi="仿宋_GB2312" w:cs="仿宋_GB2312"/>
                <w:sz w:val="28"/>
                <w:szCs w:val="32"/>
              </w:rPr>
            </w:pPr>
            <w:r w:rsidRPr="00420DA2">
              <w:rPr>
                <w:rFonts w:ascii="仿宋_GB2312" w:eastAsia="仿宋_GB2312" w:hAnsi="仿宋_GB2312" w:cs="仿宋_GB2312" w:hint="eastAsia"/>
                <w:sz w:val="28"/>
                <w:szCs w:val="32"/>
              </w:rPr>
              <w:t>上述时间、地点如有变动，以我院届时通知为准。</w:t>
            </w:r>
          </w:p>
        </w:tc>
      </w:tr>
      <w:tr w:rsidR="00AE038C" w:rsidTr="00AE038C">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420DA2" w:rsidRDefault="00AE038C" w:rsidP="00FC6E39">
            <w:pPr>
              <w:widowControl/>
              <w:shd w:val="clear" w:color="auto" w:fill="FFFFFF"/>
              <w:adjustRightInd w:val="0"/>
              <w:snapToGrid w:val="0"/>
              <w:rPr>
                <w:rFonts w:ascii="仿宋_GB2312" w:eastAsia="仿宋_GB2312" w:hAnsi="仿宋_GB2312" w:cs="仿宋_GB2312"/>
                <w:sz w:val="28"/>
                <w:szCs w:val="32"/>
              </w:rPr>
            </w:pPr>
            <w:r w:rsidRPr="00420DA2">
              <w:rPr>
                <w:rFonts w:ascii="仿宋_GB2312" w:eastAsia="仿宋_GB2312" w:hAnsi="仿宋_GB2312" w:cs="仿宋_GB2312" w:hint="eastAsia"/>
                <w:bCs/>
                <w:color w:val="000000"/>
                <w:kern w:val="0"/>
                <w:sz w:val="28"/>
                <w:szCs w:val="32"/>
                <w:shd w:val="clear" w:color="auto" w:fill="FFFFFF"/>
              </w:rPr>
              <w:t>在采购报名、采购调研等采购过程中有任何异议，可联系我院监督科室。电话：83660063-8407；83660063-8405。</w:t>
            </w:r>
          </w:p>
        </w:tc>
      </w:tr>
    </w:tbl>
    <w:p w:rsidR="00AE038C" w:rsidRPr="00420DA2" w:rsidRDefault="00420DA2" w:rsidP="00AE038C">
      <w:pPr>
        <w:spacing w:line="440" w:lineRule="exact"/>
        <w:rPr>
          <w:rFonts w:ascii="仿宋_GB2312" w:eastAsia="仿宋_GB2312" w:hAnsi="仿宋_GB2312" w:cs="仿宋_GB2312"/>
          <w:color w:val="FF0000"/>
          <w:sz w:val="32"/>
          <w:szCs w:val="32"/>
        </w:rPr>
      </w:pPr>
      <w:r w:rsidRPr="00420DA2">
        <w:rPr>
          <w:rFonts w:ascii="仿宋_GB2312" w:eastAsia="仿宋_GB2312" w:hAnsi="仿宋_GB2312" w:cs="仿宋_GB2312" w:hint="eastAsia"/>
          <w:color w:val="FF0000"/>
          <w:sz w:val="32"/>
          <w:szCs w:val="32"/>
        </w:rPr>
        <w:t>报名</w:t>
      </w:r>
      <w:r w:rsidR="00BF3CB8">
        <w:rPr>
          <w:rFonts w:ascii="仿宋_GB2312" w:eastAsia="仿宋_GB2312" w:hAnsi="仿宋_GB2312" w:cs="仿宋_GB2312" w:hint="eastAsia"/>
          <w:color w:val="FF0000"/>
          <w:sz w:val="32"/>
          <w:szCs w:val="32"/>
        </w:rPr>
        <w:t>回执、报名文件、</w:t>
      </w:r>
      <w:r w:rsidRPr="00420DA2">
        <w:rPr>
          <w:rFonts w:ascii="仿宋_GB2312" w:eastAsia="仿宋_GB2312" w:hAnsi="仿宋_GB2312" w:cs="仿宋_GB2312" w:hint="eastAsia"/>
          <w:color w:val="FF0000"/>
          <w:sz w:val="32"/>
          <w:szCs w:val="32"/>
        </w:rPr>
        <w:t>联系人医社保或缴税证明材料</w:t>
      </w:r>
      <w:r w:rsidR="00BF3CB8">
        <w:rPr>
          <w:rFonts w:ascii="仿宋_GB2312" w:eastAsia="仿宋_GB2312" w:hAnsi="仿宋_GB2312" w:cs="仿宋_GB2312" w:hint="eastAsia"/>
          <w:color w:val="FF0000"/>
          <w:sz w:val="32"/>
          <w:szCs w:val="32"/>
        </w:rPr>
        <w:t>等</w:t>
      </w:r>
      <w:r w:rsidRPr="00420DA2">
        <w:rPr>
          <w:rFonts w:ascii="仿宋_GB2312" w:eastAsia="仿宋_GB2312" w:hAnsi="仿宋_GB2312" w:cs="仿宋_GB2312" w:hint="eastAsia"/>
          <w:color w:val="FF0000"/>
          <w:sz w:val="32"/>
          <w:szCs w:val="32"/>
        </w:rPr>
        <w:t>电子材料发送</w:t>
      </w:r>
      <w:r w:rsidR="00BF3CB8">
        <w:rPr>
          <w:rFonts w:ascii="仿宋_GB2312" w:eastAsia="仿宋_GB2312" w:hAnsi="仿宋_GB2312" w:cs="仿宋_GB2312" w:hint="eastAsia"/>
          <w:color w:val="FF0000"/>
          <w:sz w:val="32"/>
          <w:szCs w:val="32"/>
        </w:rPr>
        <w:t>493842915</w:t>
      </w:r>
      <w:r w:rsidRPr="00420DA2">
        <w:rPr>
          <w:rFonts w:ascii="仿宋_GB2312" w:eastAsia="仿宋_GB2312" w:hAnsi="仿宋_GB2312" w:cs="仿宋_GB2312" w:hint="eastAsia"/>
          <w:color w:val="FF0000"/>
          <w:sz w:val="32"/>
          <w:szCs w:val="32"/>
        </w:rPr>
        <w:t>@qq.com.</w:t>
      </w: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AE038C" w:rsidRDefault="00AE038C" w:rsidP="00AE038C">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：0591-62</w:t>
      </w:r>
      <w:r w:rsidR="008B7C4E">
        <w:rPr>
          <w:rFonts w:ascii="仿宋_GB2312" w:eastAsia="仿宋_GB2312" w:hAnsi="仿宋_GB2312" w:cs="仿宋_GB2312" w:hint="eastAsia"/>
          <w:sz w:val="32"/>
          <w:szCs w:val="32"/>
        </w:rPr>
        <w:t>752532</w:t>
      </w:r>
      <w:r>
        <w:rPr>
          <w:rFonts w:ascii="仿宋_GB2312" w:eastAsia="仿宋_GB2312" w:hAnsi="仿宋_GB2312" w:cs="仿宋_GB2312" w:hint="eastAsia"/>
          <w:sz w:val="32"/>
          <w:szCs w:val="32"/>
        </w:rPr>
        <w:t xml:space="preserve">   </w:t>
      </w:r>
      <w:r w:rsidR="008B7C4E">
        <w:rPr>
          <w:rFonts w:ascii="仿宋_GB2312" w:eastAsia="仿宋_GB2312" w:hAnsi="仿宋_GB2312" w:cs="仿宋_GB2312" w:hint="eastAsia"/>
          <w:sz w:val="32"/>
          <w:szCs w:val="32"/>
        </w:rPr>
        <w:t>何</w:t>
      </w:r>
    </w:p>
    <w:p w:rsidR="00AE038C" w:rsidRDefault="00AE038C" w:rsidP="00AE038C">
      <w:pPr>
        <w:spacing w:line="480" w:lineRule="exact"/>
        <w:jc w:val="center"/>
        <w:rPr>
          <w:rFonts w:ascii="黑体" w:eastAsia="黑体" w:hAnsi="黑体" w:cs="黑体"/>
          <w:spacing w:val="-14"/>
          <w:sz w:val="32"/>
          <w:szCs w:val="32"/>
        </w:rPr>
      </w:pPr>
    </w:p>
    <w:p w:rsidR="00AE038C" w:rsidRDefault="00AE038C" w:rsidP="00AE038C">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AE038C" w:rsidRDefault="00AE038C" w:rsidP="00AE038C">
      <w:pPr>
        <w:pStyle w:val="a5"/>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AE038C" w:rsidTr="00E3078B">
        <w:trPr>
          <w:trHeight w:hRule="exact" w:val="520"/>
        </w:trPr>
        <w:tc>
          <w:tcPr>
            <w:tcW w:w="1355" w:type="dxa"/>
            <w:vAlign w:val="center"/>
          </w:tcPr>
          <w:p w:rsidR="00AE038C" w:rsidRDefault="00AE038C" w:rsidP="00C34C9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AE038C" w:rsidRDefault="00AE038C" w:rsidP="00C34C9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AE038C" w:rsidRDefault="00AE038C" w:rsidP="00C34C9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AE038C" w:rsidRDefault="00AE038C" w:rsidP="00C34C9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AE038C" w:rsidTr="00E3078B">
        <w:trPr>
          <w:trHeight w:hRule="exact" w:val="1122"/>
        </w:trPr>
        <w:tc>
          <w:tcPr>
            <w:tcW w:w="1355" w:type="dxa"/>
            <w:shd w:val="clear" w:color="auto" w:fill="auto"/>
            <w:vAlign w:val="center"/>
          </w:tcPr>
          <w:p w:rsidR="00AE038C" w:rsidRDefault="00AE038C" w:rsidP="00C34C9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AE038C" w:rsidRPr="00151772" w:rsidRDefault="00420DA2" w:rsidP="00D87FFC">
            <w:pPr>
              <w:spacing w:line="520" w:lineRule="exact"/>
              <w:rPr>
                <w:rFonts w:ascii="仿宋_GB2312" w:eastAsia="仿宋_GB2312" w:hAnsi="仿宋_GB2312" w:cs="仿宋_GB2312"/>
                <w:sz w:val="28"/>
                <w:szCs w:val="28"/>
              </w:rPr>
            </w:pPr>
            <w:r w:rsidRPr="00420DA2">
              <w:rPr>
                <w:rFonts w:ascii="仿宋_GB2312" w:eastAsia="仿宋_GB2312" w:hint="eastAsia"/>
                <w:sz w:val="28"/>
                <w:szCs w:val="28"/>
              </w:rPr>
              <w:t>介入科</w:t>
            </w:r>
            <w:r w:rsidRPr="00420DA2">
              <w:rPr>
                <w:rFonts w:ascii="仿宋_GB2312" w:eastAsia="仿宋_GB2312"/>
                <w:sz w:val="28"/>
                <w:szCs w:val="28"/>
              </w:rPr>
              <w:t xml:space="preserve"> UNIQ FD20</w:t>
            </w:r>
            <w:r w:rsidR="00CF6E06" w:rsidRPr="00CF6E06">
              <w:rPr>
                <w:rFonts w:ascii="仿宋_GB2312" w:eastAsia="仿宋_GB2312" w:hint="eastAsia"/>
                <w:sz w:val="28"/>
                <w:szCs w:val="28"/>
              </w:rPr>
              <w:t xml:space="preserve"> DSA设备</w:t>
            </w:r>
            <w:r w:rsidRPr="00420DA2">
              <w:rPr>
                <w:rFonts w:ascii="仿宋_GB2312" w:eastAsia="仿宋_GB2312" w:hint="eastAsia"/>
                <w:sz w:val="28"/>
                <w:szCs w:val="28"/>
              </w:rPr>
              <w:t>维修保养服务</w:t>
            </w:r>
          </w:p>
        </w:tc>
        <w:tc>
          <w:tcPr>
            <w:tcW w:w="1296" w:type="dxa"/>
            <w:vAlign w:val="center"/>
          </w:tcPr>
          <w:p w:rsidR="00AE038C" w:rsidRDefault="00AE038C" w:rsidP="00C249B7">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w:t>
            </w:r>
            <w:r w:rsidR="00C249B7">
              <w:rPr>
                <w:rFonts w:ascii="仿宋_GB2312" w:eastAsia="仿宋_GB2312" w:hAnsi="仿宋_GB2312" w:cs="仿宋_GB2312" w:hint="eastAsia"/>
                <w:color w:val="000000"/>
                <w:sz w:val="28"/>
                <w:szCs w:val="28"/>
              </w:rPr>
              <w:t>3年</w:t>
            </w:r>
          </w:p>
        </w:tc>
        <w:tc>
          <w:tcPr>
            <w:tcW w:w="2103" w:type="dxa"/>
            <w:vAlign w:val="center"/>
          </w:tcPr>
          <w:p w:rsidR="00E3078B" w:rsidRDefault="00FA0840" w:rsidP="00420DA2">
            <w:pPr>
              <w:autoSpaceDN w:val="0"/>
              <w:ind w:firstLineChars="50" w:firstLine="140"/>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w:t>
            </w:r>
            <w:r w:rsidR="00420DA2">
              <w:rPr>
                <w:rFonts w:ascii="仿宋_GB2312" w:eastAsia="仿宋_GB2312" w:hAnsi="仿宋_GB2312" w:cs="仿宋_GB2312" w:hint="eastAsia"/>
                <w:color w:val="000000"/>
                <w:kern w:val="0"/>
                <w:sz w:val="28"/>
                <w:szCs w:val="28"/>
              </w:rPr>
              <w:t>2</w:t>
            </w:r>
          </w:p>
        </w:tc>
      </w:tr>
    </w:tbl>
    <w:p w:rsidR="00AE038C" w:rsidRDefault="00AE038C" w:rsidP="00AE038C">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AE038C" w:rsidTr="00CF71AC">
        <w:trPr>
          <w:trHeight w:hRule="exact" w:val="667"/>
        </w:trPr>
        <w:tc>
          <w:tcPr>
            <w:tcW w:w="925" w:type="dxa"/>
            <w:vAlign w:val="center"/>
          </w:tcPr>
          <w:p w:rsidR="00AE038C" w:rsidRDefault="00AE038C" w:rsidP="00CF71A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AE038C" w:rsidRDefault="00AE038C" w:rsidP="00CF71A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AE038C" w:rsidRDefault="00AE038C" w:rsidP="00CF71A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C249B7" w:rsidRPr="001F2B85" w:rsidTr="00840ACE">
        <w:trPr>
          <w:trHeight w:val="699"/>
        </w:trPr>
        <w:tc>
          <w:tcPr>
            <w:tcW w:w="925" w:type="dxa"/>
            <w:vAlign w:val="center"/>
          </w:tcPr>
          <w:p w:rsidR="00C249B7" w:rsidRDefault="00C249B7" w:rsidP="00C34C9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1134" w:type="dxa"/>
            <w:vAlign w:val="center"/>
          </w:tcPr>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CF71AC" w:rsidP="00FC6E39">
            <w:pPr>
              <w:rPr>
                <w:rFonts w:ascii="仿宋_GB2312" w:eastAsia="仿宋_GB2312" w:hAnsi="仿宋"/>
                <w:sz w:val="28"/>
                <w:szCs w:val="18"/>
              </w:rPr>
            </w:pPr>
            <w:r w:rsidRPr="00CF71AC">
              <w:rPr>
                <w:rFonts w:ascii="仿宋_GB2312" w:eastAsia="仿宋_GB2312" w:hAnsi="仿宋" w:hint="eastAsia"/>
                <w:sz w:val="28"/>
                <w:szCs w:val="18"/>
              </w:rPr>
              <w:t>介入科</w:t>
            </w:r>
            <w:r w:rsidRPr="00CF71AC">
              <w:rPr>
                <w:rFonts w:ascii="仿宋_GB2312" w:eastAsia="仿宋_GB2312" w:hAnsi="仿宋"/>
                <w:sz w:val="28"/>
                <w:szCs w:val="18"/>
              </w:rPr>
              <w:t xml:space="preserve"> UNIQ FD20</w:t>
            </w:r>
            <w:r w:rsidRPr="00CF71AC">
              <w:rPr>
                <w:rFonts w:ascii="仿宋_GB2312" w:eastAsia="仿宋_GB2312" w:hAnsi="仿宋" w:hint="eastAsia"/>
                <w:sz w:val="28"/>
                <w:szCs w:val="18"/>
              </w:rPr>
              <w:t xml:space="preserve"> DSA设备维修保养服务</w:t>
            </w:r>
          </w:p>
          <w:p w:rsidR="00851CE4" w:rsidRDefault="00851CE4" w:rsidP="00FC6E39">
            <w:pPr>
              <w:rPr>
                <w:rFonts w:ascii="仿宋_GB2312" w:eastAsia="仿宋_GB2312" w:hAnsi="仿宋"/>
                <w:sz w:val="28"/>
                <w:szCs w:val="18"/>
              </w:rPr>
            </w:pPr>
          </w:p>
          <w:p w:rsidR="006C3DF9" w:rsidRPr="006C3DF9" w:rsidRDefault="006C3DF9" w:rsidP="00FC6E39">
            <w:pPr>
              <w:rPr>
                <w:rFonts w:ascii="仿宋_GB2312" w:eastAsia="仿宋_GB2312" w:hAnsi="仿宋"/>
                <w:sz w:val="28"/>
                <w:szCs w:val="18"/>
              </w:rPr>
            </w:pPr>
          </w:p>
          <w:p w:rsidR="006C3DF9" w:rsidRDefault="006C3DF9" w:rsidP="00FC6E39">
            <w:pPr>
              <w:rPr>
                <w:rFonts w:ascii="仿宋_GB2312" w:eastAsia="仿宋_GB2312" w:hAnsi="仿宋"/>
                <w:sz w:val="28"/>
                <w:szCs w:val="18"/>
              </w:rPr>
            </w:pPr>
          </w:p>
          <w:p w:rsidR="00851CE4" w:rsidRPr="006C3DF9" w:rsidRDefault="00851CE4" w:rsidP="00AB2000">
            <w:pPr>
              <w:rPr>
                <w:rFonts w:ascii="仿宋_GB2312" w:eastAsia="仿宋_GB2312" w:hAnsi="仿宋_GB2312" w:cs="仿宋_GB2312"/>
                <w:sz w:val="28"/>
                <w:szCs w:val="28"/>
              </w:rPr>
            </w:pPr>
          </w:p>
        </w:tc>
        <w:tc>
          <w:tcPr>
            <w:tcW w:w="7512" w:type="dxa"/>
          </w:tcPr>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1.保修范围：</w:t>
            </w:r>
            <w:r w:rsidR="00005446">
              <w:rPr>
                <w:rFonts w:ascii="宋体" w:hAnsi="宋体" w:cs="宋体" w:hint="eastAsia"/>
                <w:sz w:val="24"/>
              </w:rPr>
              <w:t xml:space="preserve">飞利浦 </w:t>
            </w:r>
            <w:r w:rsidRPr="00420DA2">
              <w:rPr>
                <w:rFonts w:ascii="宋体" w:hAnsi="宋体" w:cs="宋体"/>
                <w:sz w:val="24"/>
              </w:rPr>
              <w:t>UNIQ FD20</w:t>
            </w:r>
            <w:r>
              <w:rPr>
                <w:rFonts w:ascii="宋体" w:hAnsi="宋体" w:cs="宋体" w:hint="eastAsia"/>
                <w:sz w:val="24"/>
              </w:rPr>
              <w:t xml:space="preserve"> </w:t>
            </w:r>
            <w:r w:rsidRPr="00420DA2">
              <w:rPr>
                <w:rFonts w:ascii="宋体" w:hAnsi="宋体" w:cs="宋体" w:hint="eastAsia"/>
                <w:sz w:val="24"/>
              </w:rPr>
              <w:t>DSA设备保修服务，整机保修，包含人工及备件，备件包含球管、探测器、工作站等；</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2.所更换的球管必须是与原设备完全匹配的原厂原装全新球管，DSA 球管型号：</w:t>
            </w:r>
            <w:r w:rsidRPr="00420DA2">
              <w:rPr>
                <w:rFonts w:ascii="宋体" w:hAnsi="宋体" w:cs="宋体"/>
                <w:sz w:val="24"/>
              </w:rPr>
              <w:t>MRC200 0407</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3. 提供更换的备件应为原厂认证合格的全新零配件，备件供应100%保障。</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4.须配备福建省内DSA维修设备工程师≥2名, 并获得设备原厂技术培训认证的有效期内技术资质证书，提供相应复印件</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5.提供定期保养服务，DSA每年至少4次定期现场维护和校准，配合院方符合国家规定的质控工作，并提供书面保养报告及整机质量评估报告，确保设备的相关参数符合国家标准要求。</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6. 提供24小时*365天免费维修服务热线支持，设备发生故障时须在1小时响应，24小时到达现。</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7.保修期内免费提供设备最新版本的软件安全性升级和技术支持服务。</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8. 能保证设备全年机器正常运转，开机率达到9</w:t>
            </w:r>
            <w:r w:rsidRPr="00420DA2">
              <w:rPr>
                <w:rFonts w:ascii="宋体" w:hAnsi="宋体" w:cs="宋体"/>
                <w:sz w:val="24"/>
              </w:rPr>
              <w:t>5</w:t>
            </w:r>
            <w:r w:rsidRPr="00420DA2">
              <w:rPr>
                <w:rFonts w:ascii="宋体" w:hAnsi="宋体" w:cs="宋体" w:hint="eastAsia"/>
                <w:sz w:val="24"/>
              </w:rPr>
              <w:t>%。除不可抗力外若所保设备未达到以上开机率，通过顺延保修期补足；</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9.必须能合法获得使用在有效期内的原厂故障诊断软件及诊断Service Key,并保证不违反国家有关知识产权的法律规定；</w:t>
            </w:r>
          </w:p>
          <w:p w:rsidR="00420DA2" w:rsidRPr="00420DA2" w:rsidRDefault="00420DA2" w:rsidP="00420DA2">
            <w:pPr>
              <w:spacing w:line="300" w:lineRule="exact"/>
              <w:ind w:left="357"/>
              <w:rPr>
                <w:rFonts w:ascii="宋体" w:hAnsi="宋体" w:cs="宋体"/>
                <w:sz w:val="24"/>
              </w:rPr>
            </w:pPr>
            <w:r w:rsidRPr="00420DA2">
              <w:rPr>
                <w:rFonts w:ascii="宋体" w:hAnsi="宋体" w:cs="宋体" w:hint="eastAsia"/>
                <w:sz w:val="24"/>
              </w:rPr>
              <w:t>10. 在国内设有备件仓库。</w:t>
            </w:r>
          </w:p>
          <w:p w:rsidR="00C249B7" w:rsidRPr="001F2B85" w:rsidRDefault="00420DA2" w:rsidP="00420DA2">
            <w:pPr>
              <w:spacing w:line="300" w:lineRule="exact"/>
              <w:ind w:left="357"/>
              <w:rPr>
                <w:rFonts w:ascii="宋体" w:hAnsi="宋体"/>
                <w:color w:val="000000"/>
                <w:kern w:val="0"/>
                <w:sz w:val="15"/>
                <w:szCs w:val="15"/>
              </w:rPr>
            </w:pPr>
            <w:r w:rsidRPr="00420DA2">
              <w:rPr>
                <w:rFonts w:ascii="宋体" w:hAnsi="宋体" w:cs="宋体" w:hint="eastAsia"/>
                <w:sz w:val="24"/>
              </w:rPr>
              <w:t>11、每次维修后提供书面维修报告</w:t>
            </w:r>
          </w:p>
        </w:tc>
      </w:tr>
    </w:tbl>
    <w:p w:rsidR="00AE038C" w:rsidRDefault="00AE038C" w:rsidP="00AE038C">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三、其他要求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1、报名请携带加盖公章的项目文件回执单、营业执照复印件、公司简介，</w:t>
      </w:r>
      <w:r>
        <w:rPr>
          <w:rFonts w:ascii="仿宋_GB2312" w:eastAsia="仿宋_GB2312" w:hAnsi="仿宋_GB2312" w:cs="仿宋_GB2312" w:hint="eastAsia"/>
          <w:bCs/>
          <w:sz w:val="32"/>
          <w:szCs w:val="32"/>
          <w:shd w:val="clear" w:color="auto" w:fill="FFFFFF"/>
        </w:rPr>
        <w:t>提供设备彩页、相关三证等。</w:t>
      </w:r>
    </w:p>
    <w:p w:rsidR="00AE038C" w:rsidRDefault="00AE038C" w:rsidP="00AE038C">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AE038C" w:rsidRDefault="00AE038C" w:rsidP="00AE038C">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AE038C" w:rsidRDefault="00AE038C" w:rsidP="00AE038C">
      <w:pPr>
        <w:pStyle w:val="Flietext"/>
      </w:pPr>
    </w:p>
    <w:p w:rsidR="00AE038C" w:rsidRDefault="00AE038C" w:rsidP="00AE038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E038C" w:rsidRDefault="00AE038C" w:rsidP="00AE038C">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AE038C" w:rsidRDefault="00AE038C" w:rsidP="00AE038C">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AE038C" w:rsidTr="00FC6E39">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AE038C" w:rsidRDefault="00AE038C" w:rsidP="00AE038C">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AE038C" w:rsidRDefault="00AE038C" w:rsidP="00AE038C">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r w:rsidR="00840ACE">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AE038C" w:rsidRDefault="00AE038C" w:rsidP="00AE038C">
      <w:pPr>
        <w:pStyle w:val="Flietext"/>
        <w:rPr>
          <w:rFonts w:ascii="仿宋_GB2312" w:hAnsi="仿宋_GB2312" w:cs="仿宋_GB2312"/>
          <w:sz w:val="32"/>
          <w:szCs w:val="32"/>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Flietext"/>
        <w:rPr>
          <w:rFonts w:ascii="仿宋_GB2312" w:hAnsi="仿宋_GB2312" w:cs="仿宋_GB2312"/>
          <w:sz w:val="32"/>
          <w:szCs w:val="32"/>
        </w:rPr>
      </w:pPr>
    </w:p>
    <w:p w:rsidR="00AE038C" w:rsidRDefault="00AE038C"/>
    <w:sectPr w:rsidR="00AE038C" w:rsidSect="00F86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FCB" w:rsidRDefault="000A4FCB" w:rsidP="0045068C">
      <w:r>
        <w:separator/>
      </w:r>
    </w:p>
  </w:endnote>
  <w:endnote w:type="continuationSeparator" w:id="1">
    <w:p w:rsidR="000A4FCB" w:rsidRDefault="000A4FCB" w:rsidP="0045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FCB" w:rsidRDefault="000A4FCB" w:rsidP="0045068C">
      <w:r>
        <w:separator/>
      </w:r>
    </w:p>
  </w:footnote>
  <w:footnote w:type="continuationSeparator" w:id="1">
    <w:p w:rsidR="000A4FCB" w:rsidRDefault="000A4FCB" w:rsidP="0045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F7F636A"/>
    <w:multiLevelType w:val="singleLevel"/>
    <w:tmpl w:val="FF7F636A"/>
    <w:lvl w:ilvl="0">
      <w:start w:val="1"/>
      <w:numFmt w:val="decimal"/>
      <w:suff w:val="nothing"/>
      <w:lvlText w:val="%1、"/>
      <w:lvlJc w:val="left"/>
    </w:lvl>
  </w:abstractNum>
  <w:abstractNum w:abstractNumId="2">
    <w:nsid w:val="4FD84ACA"/>
    <w:multiLevelType w:val="hybridMultilevel"/>
    <w:tmpl w:val="9BB4DEE4"/>
    <w:lvl w:ilvl="0" w:tplc="53901108">
      <w:start w:val="4"/>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D1264F"/>
    <w:multiLevelType w:val="hybridMultilevel"/>
    <w:tmpl w:val="1CCE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96261"/>
    <w:multiLevelType w:val="singleLevel"/>
    <w:tmpl w:val="7D396261"/>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5446"/>
    <w:rsid w:val="00007F5A"/>
    <w:rsid w:val="00020DF0"/>
    <w:rsid w:val="00067BEC"/>
    <w:rsid w:val="00093B73"/>
    <w:rsid w:val="000A4FCB"/>
    <w:rsid w:val="000C4B54"/>
    <w:rsid w:val="000D642A"/>
    <w:rsid w:val="000E1BF9"/>
    <w:rsid w:val="00127EF5"/>
    <w:rsid w:val="00151772"/>
    <w:rsid w:val="00186DFD"/>
    <w:rsid w:val="00190496"/>
    <w:rsid w:val="001F2B85"/>
    <w:rsid w:val="00294E33"/>
    <w:rsid w:val="00317A9F"/>
    <w:rsid w:val="00336295"/>
    <w:rsid w:val="00385264"/>
    <w:rsid w:val="0038549C"/>
    <w:rsid w:val="00391900"/>
    <w:rsid w:val="003C3C80"/>
    <w:rsid w:val="003C7864"/>
    <w:rsid w:val="003F005C"/>
    <w:rsid w:val="00420DA2"/>
    <w:rsid w:val="00422A96"/>
    <w:rsid w:val="0045068C"/>
    <w:rsid w:val="00453EF5"/>
    <w:rsid w:val="00595A2B"/>
    <w:rsid w:val="005B27CB"/>
    <w:rsid w:val="005C763A"/>
    <w:rsid w:val="00621A23"/>
    <w:rsid w:val="0063187A"/>
    <w:rsid w:val="006937C5"/>
    <w:rsid w:val="006C3DF9"/>
    <w:rsid w:val="007A4671"/>
    <w:rsid w:val="008155F2"/>
    <w:rsid w:val="00833E2A"/>
    <w:rsid w:val="00840ACE"/>
    <w:rsid w:val="00850D58"/>
    <w:rsid w:val="00851CE4"/>
    <w:rsid w:val="00855BC8"/>
    <w:rsid w:val="008B6008"/>
    <w:rsid w:val="008B7C4E"/>
    <w:rsid w:val="00937347"/>
    <w:rsid w:val="00946C42"/>
    <w:rsid w:val="009870B1"/>
    <w:rsid w:val="00A034A0"/>
    <w:rsid w:val="00A041FA"/>
    <w:rsid w:val="00A138C1"/>
    <w:rsid w:val="00A2741E"/>
    <w:rsid w:val="00A66883"/>
    <w:rsid w:val="00A76AAC"/>
    <w:rsid w:val="00AB2000"/>
    <w:rsid w:val="00AC1B87"/>
    <w:rsid w:val="00AC358B"/>
    <w:rsid w:val="00AD6E2D"/>
    <w:rsid w:val="00AE038C"/>
    <w:rsid w:val="00B44275"/>
    <w:rsid w:val="00B96690"/>
    <w:rsid w:val="00BB1F82"/>
    <w:rsid w:val="00BC061A"/>
    <w:rsid w:val="00BF3CB8"/>
    <w:rsid w:val="00C0263A"/>
    <w:rsid w:val="00C249B7"/>
    <w:rsid w:val="00C308C0"/>
    <w:rsid w:val="00C34C97"/>
    <w:rsid w:val="00CA6A17"/>
    <w:rsid w:val="00CF6E06"/>
    <w:rsid w:val="00CF71AC"/>
    <w:rsid w:val="00D06748"/>
    <w:rsid w:val="00D50977"/>
    <w:rsid w:val="00D87FFC"/>
    <w:rsid w:val="00DB4218"/>
    <w:rsid w:val="00E109F3"/>
    <w:rsid w:val="00E3078B"/>
    <w:rsid w:val="00E4439B"/>
    <w:rsid w:val="00E62E6E"/>
    <w:rsid w:val="00F60332"/>
    <w:rsid w:val="00F615BB"/>
    <w:rsid w:val="00F86679"/>
    <w:rsid w:val="00FA0840"/>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79"/>
    <w:pPr>
      <w:widowControl w:val="0"/>
      <w:jc w:val="both"/>
    </w:pPr>
    <w:rPr>
      <w:rFonts w:ascii="Times New Roman" w:hAnsi="Times New Roman"/>
      <w:kern w:val="2"/>
      <w:sz w:val="21"/>
      <w:szCs w:val="24"/>
    </w:rPr>
  </w:style>
  <w:style w:type="paragraph" w:styleId="1">
    <w:name w:val="heading 1"/>
    <w:basedOn w:val="a"/>
    <w:next w:val="a"/>
    <w:link w:val="1Char"/>
    <w:qFormat/>
    <w:rsid w:val="00AE038C"/>
    <w:pPr>
      <w:keepNext/>
      <w:keepLines/>
      <w:spacing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68C"/>
    <w:rPr>
      <w:rFonts w:ascii="Times New Roman" w:hAnsi="Times New Roman"/>
      <w:kern w:val="2"/>
      <w:sz w:val="18"/>
      <w:szCs w:val="18"/>
    </w:rPr>
  </w:style>
  <w:style w:type="paragraph" w:styleId="a4">
    <w:name w:val="footer"/>
    <w:basedOn w:val="a"/>
    <w:link w:val="Char0"/>
    <w:uiPriority w:val="99"/>
    <w:semiHidden/>
    <w:unhideWhenUsed/>
    <w:rsid w:val="004506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68C"/>
    <w:rPr>
      <w:rFonts w:ascii="Times New Roman" w:hAnsi="Times New Roman"/>
      <w:kern w:val="2"/>
      <w:sz w:val="18"/>
      <w:szCs w:val="18"/>
    </w:rPr>
  </w:style>
  <w:style w:type="character" w:customStyle="1" w:styleId="1Char">
    <w:name w:val="标题 1 Char"/>
    <w:basedOn w:val="a0"/>
    <w:link w:val="1"/>
    <w:rsid w:val="00AE038C"/>
    <w:rPr>
      <w:rFonts w:asciiTheme="minorHAnsi" w:eastAsiaTheme="minorEastAsia" w:hAnsiTheme="minorHAnsi" w:cstheme="minorBidi"/>
      <w:b/>
      <w:kern w:val="44"/>
      <w:sz w:val="44"/>
      <w:szCs w:val="24"/>
    </w:rPr>
  </w:style>
  <w:style w:type="paragraph" w:customStyle="1" w:styleId="Flietext">
    <w:name w:val="Fließtext"/>
    <w:basedOn w:val="a"/>
    <w:qFormat/>
    <w:rsid w:val="00AE038C"/>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AE038C"/>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5">
    <w:name w:val="List Paragraph"/>
    <w:basedOn w:val="a"/>
    <w:uiPriority w:val="34"/>
    <w:qFormat/>
    <w:rsid w:val="00AE038C"/>
    <w:pPr>
      <w:ind w:firstLineChars="200" w:firstLine="420"/>
    </w:pPr>
    <w:rPr>
      <w:rFonts w:asciiTheme="minorHAnsi" w:eastAsiaTheme="minorEastAsia" w:hAnsiTheme="minorHAnsi" w:cstheme="minorBidi"/>
    </w:rPr>
  </w:style>
  <w:style w:type="paragraph" w:styleId="a6">
    <w:name w:val="Normal (Web)"/>
    <w:basedOn w:val="a"/>
    <w:uiPriority w:val="99"/>
    <w:unhideWhenUsed/>
    <w:rsid w:val="001F2B85"/>
    <w:pPr>
      <w:spacing w:before="100" w:beforeAutospacing="1" w:after="100" w:afterAutospacing="1"/>
    </w:pPr>
    <w:rPr>
      <w:rFonts w:eastAsia="Times New Roman"/>
      <w:sz w:val="24"/>
    </w:rPr>
  </w:style>
  <w:style w:type="paragraph" w:styleId="a7">
    <w:name w:val="No Spacing"/>
    <w:uiPriority w:val="1"/>
    <w:qFormat/>
    <w:rsid w:val="001F2B85"/>
    <w:rPr>
      <w:sz w:val="22"/>
      <w:szCs w:val="22"/>
    </w:rPr>
  </w:style>
  <w:style w:type="character" w:customStyle="1" w:styleId="NormalCharacter">
    <w:name w:val="NormalCharacter"/>
    <w:qFormat/>
    <w:rsid w:val="00C249B7"/>
    <w:rPr>
      <w:kern w:val="2"/>
      <w:sz w:val="21"/>
      <w:szCs w:val="22"/>
      <w:lang w:val="en-US" w:eastAsia="zh-CN" w:bidi="ar-SA"/>
    </w:rPr>
  </w:style>
  <w:style w:type="paragraph" w:styleId="a8">
    <w:name w:val="Balloon Text"/>
    <w:basedOn w:val="a"/>
    <w:link w:val="Char1"/>
    <w:uiPriority w:val="99"/>
    <w:semiHidden/>
    <w:unhideWhenUsed/>
    <w:rsid w:val="00E3078B"/>
    <w:rPr>
      <w:sz w:val="18"/>
      <w:szCs w:val="18"/>
    </w:rPr>
  </w:style>
  <w:style w:type="character" w:customStyle="1" w:styleId="Char1">
    <w:name w:val="批注框文本 Char"/>
    <w:basedOn w:val="a0"/>
    <w:link w:val="a8"/>
    <w:uiPriority w:val="99"/>
    <w:semiHidden/>
    <w:rsid w:val="00E3078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267</Words>
  <Characters>1525</Characters>
  <Application>Microsoft Office Word</Application>
  <DocSecurity>0</DocSecurity>
  <Lines>12</Lines>
  <Paragraphs>3</Paragraphs>
  <ScaleCrop>false</ScaleCrop>
  <Company>Sky123.Org</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16</cp:revision>
  <cp:lastPrinted>2024-06-18T08:21:00Z</cp:lastPrinted>
  <dcterms:created xsi:type="dcterms:W3CDTF">2024-06-18T07:28:00Z</dcterms:created>
  <dcterms:modified xsi:type="dcterms:W3CDTF">2024-06-18T09:00:00Z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B969141012D844DB98DBFCFAB0428525</vt:lpwstr>
  </property>
</Properties>
</file>