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16" w:rsidRDefault="001356C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福建省肿瘤医院采购项目综合需求调研</w:t>
      </w:r>
      <w:bookmarkStart w:id="0" w:name="_Toc363484691"/>
      <w:bookmarkStart w:id="1" w:name="_Toc320797677"/>
      <w:bookmarkStart w:id="2" w:name="_Toc321661070"/>
      <w:bookmarkStart w:id="3" w:name="_Toc16547"/>
      <w:bookmarkStart w:id="4" w:name="_Toc321661071"/>
    </w:p>
    <w:p w:rsidR="00025016" w:rsidRDefault="001356CB">
      <w:pPr>
        <w:pStyle w:val="Flietext"/>
        <w:jc w:val="center"/>
      </w:pPr>
      <w:r>
        <w:rPr>
          <w:rFonts w:ascii="仿宋_GB2312" w:hAnsi="仿宋_GB2312" w:cs="仿宋_GB2312" w:hint="eastAsia"/>
          <w:sz w:val="28"/>
          <w:szCs w:val="28"/>
        </w:rPr>
        <w:t>（设备科）</w:t>
      </w:r>
    </w:p>
    <w:p w:rsidR="00025016" w:rsidRDefault="001356CB" w:rsidP="006171FE">
      <w:pPr>
        <w:spacing w:beforeLines="50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 w:rsidR="00025016" w:rsidRDefault="00025016">
      <w:pPr>
        <w:rPr>
          <w:rFonts w:asciiTheme="minorEastAsia" w:eastAsiaTheme="minorEastAsia" w:hAnsiTheme="minorEastAsia" w:cs="仿宋_GB2312"/>
          <w:sz w:val="32"/>
          <w:szCs w:val="32"/>
          <w:lang w:val="en-GB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025016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360" w:lineRule="auto"/>
              <w:jc w:val="both"/>
              <w:rPr>
                <w:rFonts w:asciiTheme="minorEastAsia" w:hAnsiTheme="minorEastAsia" w:cs="仿宋_GB2312"/>
                <w:b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32"/>
                <w:szCs w:val="32"/>
              </w:rPr>
              <w:t>主      要       内       容</w:t>
            </w:r>
          </w:p>
        </w:tc>
      </w:tr>
      <w:tr w:rsidR="00025016">
        <w:trPr>
          <w:trHeight w:hRule="exact" w:val="82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Pr="00215A19" w:rsidRDefault="001356CB">
            <w:pPr>
              <w:widowControl/>
              <w:spacing w:line="500" w:lineRule="exact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项目名称：关节镜及器械综合调研</w:t>
            </w:r>
          </w:p>
        </w:tc>
      </w:tr>
      <w:tr w:rsidR="00025016">
        <w:trPr>
          <w:trHeight w:hRule="exact" w:val="243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A19" w:rsidRPr="00215A19" w:rsidRDefault="00215A19" w:rsidP="00215A19">
            <w:pPr>
              <w:spacing w:before="150" w:line="520" w:lineRule="exact"/>
              <w:rPr>
                <w:rFonts w:ascii="仿宋_GB2312" w:eastAsia="仿宋_GB2312" w:hAnsiTheme="minorEastAsia" w:cs="仿宋_GB2312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</w:pPr>
            <w:r w:rsidRPr="00215A19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 xml:space="preserve">调研报名时间： 2024年7月4日至7月11日 </w:t>
            </w:r>
            <w:r w:rsidRPr="00215A19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(节假日除外)</w:t>
            </w:r>
          </w:p>
          <w:p w:rsidR="00215A19" w:rsidRPr="00215A19" w:rsidRDefault="00215A19" w:rsidP="00215A19">
            <w:pPr>
              <w:spacing w:before="150" w:line="520" w:lineRule="exact"/>
              <w:ind w:firstLineChars="800" w:firstLine="2112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color w:val="000000"/>
                <w:spacing w:val="-8"/>
                <w:kern w:val="0"/>
                <w:sz w:val="28"/>
                <w:szCs w:val="28"/>
                <w:shd w:val="clear" w:color="auto" w:fill="FFFFFF"/>
              </w:rPr>
              <w:t>8：00-12：00或14：30-17：30(北京时间）</w:t>
            </w:r>
          </w:p>
          <w:p w:rsidR="00215A19" w:rsidRPr="00215A19" w:rsidRDefault="00215A19" w:rsidP="00215A19">
            <w:pPr>
              <w:spacing w:line="520" w:lineRule="exact"/>
              <w:rPr>
                <w:rFonts w:ascii="仿宋_GB2312" w:eastAsia="仿宋_GB2312" w:hAnsiTheme="minorEastAsia" w:cs="仿宋_GB2312"/>
                <w:color w:val="000000"/>
                <w:kern w:val="0"/>
                <w:sz w:val="28"/>
                <w:szCs w:val="28"/>
                <w:u w:val="single"/>
              </w:rPr>
            </w:pPr>
            <w:r w:rsidRPr="00215A19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调研会时间：</w:t>
            </w:r>
            <w:r w:rsidRPr="00215A19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2024年 7 月 18 日下午15点整 </w:t>
            </w:r>
          </w:p>
          <w:p w:rsidR="00025016" w:rsidRPr="00215A19" w:rsidRDefault="00215A19" w:rsidP="00215A19">
            <w:pPr>
              <w:spacing w:line="360" w:lineRule="auto"/>
              <w:rPr>
                <w:rFonts w:ascii="仿宋_GB2312" w:eastAsia="仿宋_GB2312" w:hAnsiTheme="minorEastAsia" w:cs="仿宋_GB2312"/>
                <w:color w:val="000000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8"/>
                <w:szCs w:val="28"/>
              </w:rPr>
              <w:t>上述时间、地点如有变动，以单位届时通知为准</w:t>
            </w:r>
          </w:p>
        </w:tc>
      </w:tr>
      <w:tr w:rsidR="00025016">
        <w:trPr>
          <w:trHeight w:hRule="exact" w:val="126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Pr="00215A19" w:rsidRDefault="001356CB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文件正本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 1  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份，副本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 7 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份。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br/>
            </w:r>
            <w:r w:rsidRPr="00215A19">
              <w:rPr>
                <w:rFonts w:ascii="仿宋_GB2312" w:eastAsia="仿宋_GB2312" w:hAnsiTheme="minorEastAsia" w:cs="仿宋_GB2312" w:hint="eastAsia"/>
                <w:color w:val="000000"/>
                <w:sz w:val="28"/>
                <w:szCs w:val="28"/>
              </w:rPr>
              <w:t>胶装并密封加盖投标人公章。文件未胶装将视为无效。</w:t>
            </w:r>
          </w:p>
          <w:p w:rsidR="00025016" w:rsidRPr="00215A19" w:rsidRDefault="00025016">
            <w:pPr>
              <w:pStyle w:val="Flietext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025016" w:rsidTr="00215A19">
        <w:trPr>
          <w:trHeight w:hRule="exact" w:val="119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A19" w:rsidRPr="00215A19" w:rsidRDefault="00215A19" w:rsidP="00215A19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  <w:u w:val="single"/>
              </w:rPr>
            </w:pP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纸质文件递交处：</w:t>
            </w: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  <w:u w:val="single"/>
              </w:rPr>
              <w:t xml:space="preserve">  福建省肿瘤医院设备科  </w:t>
            </w:r>
          </w:p>
          <w:p w:rsidR="00025016" w:rsidRPr="00215A19" w:rsidRDefault="00215A19" w:rsidP="00215A19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电子版文件发送至邮箱fjzlsbk@ fjzlhospital.com</w:t>
            </w:r>
          </w:p>
        </w:tc>
      </w:tr>
      <w:tr w:rsidR="00025016">
        <w:trPr>
          <w:trHeight w:hRule="exact" w:val="56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Pr="00215A19" w:rsidRDefault="001356CB">
            <w:pPr>
              <w:spacing w:line="360" w:lineRule="auto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上述时间、地点如有变动，以我院届时通知为准。</w:t>
            </w:r>
          </w:p>
        </w:tc>
      </w:tr>
      <w:tr w:rsidR="00025016">
        <w:trPr>
          <w:trHeight w:hRule="exact" w:val="160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Default="001356CB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016" w:rsidRPr="00215A19" w:rsidRDefault="001356CB"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eastAsia="仿宋_GB2312" w:hAnsiTheme="minorEastAsia" w:cs="仿宋_GB2312"/>
                <w:sz w:val="28"/>
                <w:szCs w:val="28"/>
              </w:rPr>
            </w:pPr>
            <w:r w:rsidRPr="00215A19">
              <w:rPr>
                <w:rFonts w:ascii="仿宋_GB2312" w:eastAsia="仿宋_GB2312" w:hAnsiTheme="minorEastAsia" w:cs="仿宋_GB2312" w:hint="eastAsia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215A19" w:rsidRDefault="00215A19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</w:p>
    <w:p w:rsidR="00025016" w:rsidRDefault="001356CB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地  址： 福建省福州市福马路420号省肿瘤医院设备科</w:t>
      </w:r>
    </w:p>
    <w:p w:rsidR="00025016" w:rsidRDefault="001356CB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（六意超市楼上三楼）       </w:t>
      </w:r>
    </w:p>
    <w:p w:rsidR="00025016" w:rsidRDefault="001356CB">
      <w:pPr>
        <w:tabs>
          <w:tab w:val="left" w:pos="2775"/>
        </w:tabs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邮  编： 350014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ab/>
      </w:r>
    </w:p>
    <w:p w:rsidR="00025016" w:rsidRDefault="001356CB">
      <w:pPr>
        <w:spacing w:line="440" w:lineRule="exac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：0591-</w:t>
      </w:r>
      <w:r w:rsidR="00E77F90">
        <w:rPr>
          <w:rFonts w:asciiTheme="minorEastAsia" w:eastAsiaTheme="minorEastAsia" w:hAnsiTheme="minorEastAsia" w:cs="仿宋_GB2312" w:hint="eastAsia"/>
          <w:sz w:val="32"/>
          <w:szCs w:val="32"/>
        </w:rPr>
        <w:t>62752532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</w:t>
      </w:r>
      <w:r w:rsidR="00E77F90">
        <w:rPr>
          <w:rFonts w:asciiTheme="minorEastAsia" w:eastAsiaTheme="minorEastAsia" w:hAnsiTheme="minorEastAsia" w:cs="仿宋_GB2312" w:hint="eastAsia"/>
          <w:sz w:val="32"/>
          <w:szCs w:val="32"/>
        </w:rPr>
        <w:t>何</w:t>
      </w:r>
    </w:p>
    <w:p w:rsidR="00025016" w:rsidRDefault="00025016">
      <w:pPr>
        <w:spacing w:line="480" w:lineRule="exact"/>
        <w:jc w:val="center"/>
        <w:rPr>
          <w:rFonts w:asciiTheme="minorEastAsia" w:eastAsiaTheme="minorEastAsia" w:hAnsiTheme="minorEastAsia" w:cs="黑体"/>
          <w:spacing w:val="-14"/>
          <w:sz w:val="32"/>
          <w:szCs w:val="32"/>
        </w:rPr>
      </w:pPr>
    </w:p>
    <w:p w:rsidR="00025016" w:rsidRDefault="001356CB">
      <w:pPr>
        <w:spacing w:line="480" w:lineRule="exact"/>
        <w:jc w:val="center"/>
        <w:rPr>
          <w:rFonts w:ascii="黑体" w:eastAsia="黑体" w:hAnsi="黑体" w:cs="黑体"/>
          <w:spacing w:val="-14"/>
          <w:sz w:val="32"/>
          <w:szCs w:val="32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t>第二部分  具体要求</w:t>
      </w:r>
    </w:p>
    <w:p w:rsidR="00025016" w:rsidRDefault="001356CB">
      <w:pPr>
        <w:pStyle w:val="a8"/>
        <w:spacing w:line="44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一、采购内容</w:t>
      </w:r>
    </w:p>
    <w:tbl>
      <w:tblPr>
        <w:tblW w:w="9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4621"/>
        <w:gridCol w:w="1875"/>
        <w:gridCol w:w="1749"/>
      </w:tblGrid>
      <w:tr w:rsidR="00025016">
        <w:trPr>
          <w:trHeight w:hRule="exact" w:val="520"/>
        </w:trPr>
        <w:tc>
          <w:tcPr>
            <w:tcW w:w="1355" w:type="dxa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621" w:type="dxa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875" w:type="dxa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49" w:type="dxa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 w:rsidR="00025016" w:rsidTr="00B1351D">
        <w:trPr>
          <w:trHeight w:hRule="exact" w:val="1264"/>
        </w:trPr>
        <w:tc>
          <w:tcPr>
            <w:tcW w:w="1355" w:type="dxa"/>
            <w:shd w:val="clear" w:color="auto" w:fill="auto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621" w:type="dxa"/>
            <w:shd w:val="clear" w:color="auto" w:fill="FFFFFF"/>
            <w:vAlign w:val="center"/>
          </w:tcPr>
          <w:p w:rsidR="00025016" w:rsidRDefault="00135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关节镜及器械</w:t>
            </w:r>
          </w:p>
        </w:tc>
        <w:tc>
          <w:tcPr>
            <w:tcW w:w="1875" w:type="dxa"/>
            <w:vAlign w:val="center"/>
          </w:tcPr>
          <w:p w:rsidR="00025016" w:rsidRDefault="001356CB" w:rsidP="00B1351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一批</w:t>
            </w:r>
          </w:p>
          <w:p w:rsidR="00025016" w:rsidRDefault="001356CB" w:rsidP="00B1351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（详细见技术参数要求）</w:t>
            </w:r>
          </w:p>
        </w:tc>
        <w:tc>
          <w:tcPr>
            <w:tcW w:w="1749" w:type="dxa"/>
            <w:vAlign w:val="center"/>
          </w:tcPr>
          <w:p w:rsidR="00025016" w:rsidRDefault="001356CB">
            <w:pPr>
              <w:autoSpaceDN w:val="0"/>
              <w:ind w:firstLineChars="50" w:firstLine="1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40万</w:t>
            </w:r>
          </w:p>
        </w:tc>
      </w:tr>
    </w:tbl>
    <w:p w:rsidR="00025016" w:rsidRDefault="001356CB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技术功能及服务要求</w:t>
      </w:r>
    </w:p>
    <w:p w:rsidR="00025016" w:rsidRDefault="001356CB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合同包（一）</w:t>
      </w:r>
    </w:p>
    <w:tbl>
      <w:tblPr>
        <w:tblW w:w="9571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134"/>
        <w:gridCol w:w="7512"/>
      </w:tblGrid>
      <w:tr w:rsidR="00025016">
        <w:trPr>
          <w:trHeight w:hRule="exact" w:val="454"/>
        </w:trPr>
        <w:tc>
          <w:tcPr>
            <w:tcW w:w="925" w:type="dxa"/>
            <w:vAlign w:val="center"/>
          </w:tcPr>
          <w:p w:rsidR="00025016" w:rsidRDefault="001356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025016" w:rsidRDefault="001356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7512" w:type="dxa"/>
            <w:vAlign w:val="center"/>
          </w:tcPr>
          <w:p w:rsidR="00025016" w:rsidRDefault="001356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025016" w:rsidTr="00215A19">
        <w:trPr>
          <w:trHeight w:val="7197"/>
        </w:trPr>
        <w:tc>
          <w:tcPr>
            <w:tcW w:w="925" w:type="dxa"/>
            <w:vAlign w:val="center"/>
          </w:tcPr>
          <w:p w:rsidR="00025016" w:rsidRDefault="001356CB" w:rsidP="006171FE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134" w:type="dxa"/>
            <w:vAlign w:val="center"/>
          </w:tcPr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1356CB">
            <w:pPr>
              <w:rPr>
                <w:rFonts w:ascii="仿宋_GB2312" w:eastAsia="仿宋_GB2312" w:hAnsi="仿宋"/>
                <w:sz w:val="2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关节镜及器械</w:t>
            </w: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  <w:p w:rsidR="00025016" w:rsidRDefault="000250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12" w:type="dxa"/>
          </w:tcPr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sz w:val="28"/>
                <w:szCs w:val="28"/>
              </w:rPr>
              <w:t>1、30°关</w:t>
            </w: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节镜3套（含镜鞘、镜鞘针），镜体外径Φ4mm，工作长度≥155mm，可高温高压消毒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2、左直角蓝钳，右直角蓝钳各2把，咬切面≥3.4mm，工作长度≥120mm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3、抓线器2把，直径≥4mm，工作长度≥160mm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4、左弯蓝钳、右弯蓝钳各2把，咬切面≥3.2mm，工作长度≥120mm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5、直蓝钳、上翘蓝钳各2把，咬切面≥3.2mm，工作长度≥120mm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6、钩剪2把，直径≥4mm，工作长度≥160mm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7、游离抓钳2把，直径≥4mm，工作长度≥120mm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8、直圆口蓝钳2把，咬切面≥4.4mm，工作长度≥120mm</w:t>
            </w:r>
          </w:p>
          <w:p w:rsidR="00215A19" w:rsidRPr="00215A19" w:rsidRDefault="00215A19" w:rsidP="00215A19">
            <w:pPr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9、微骨拆器8把，直径≥5mm，工作长度≥170mm，4种角度各2把</w:t>
            </w:r>
          </w:p>
          <w:p w:rsidR="00025016" w:rsidRDefault="00215A19" w:rsidP="00215A19">
            <w:pPr>
              <w:spacing w:line="460" w:lineRule="exac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 w:rsidRPr="00215A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10、剥离器2套，直径≥5mm，工作长度≥160mm，三件套型</w:t>
            </w:r>
          </w:p>
        </w:tc>
      </w:tr>
    </w:tbl>
    <w:p w:rsidR="00025016" w:rsidRDefault="001356CB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三、其他要求</w:t>
      </w:r>
    </w:p>
    <w:p w:rsidR="00025016" w:rsidRDefault="001356CB">
      <w:pPr>
        <w:pStyle w:val="Flietex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四、调研说明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报名参加本次调研的供应商、厂家需提供如下相关资料。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lastRenderedPageBreak/>
        <w:t>1、报名项目文件回执单。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2、公司简介、</w:t>
      </w:r>
      <w:r w:rsidRPr="00560FE5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营业执照复印件</w:t>
      </w: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等</w:t>
      </w:r>
      <w:r w:rsidRPr="00560FE5"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相关三证</w:t>
      </w:r>
      <w:r>
        <w:rPr>
          <w:rFonts w:asciiTheme="minorEastAsia" w:eastAsiaTheme="minorEastAsia" w:hAnsiTheme="minorEastAsia" w:cs="仿宋_GB2312" w:hint="eastAsia"/>
          <w:bCs/>
          <w:color w:val="000000"/>
          <w:kern w:val="0"/>
          <w:sz w:val="32"/>
          <w:szCs w:val="32"/>
        </w:rPr>
        <w:t>材料、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设备彩页等。</w:t>
      </w:r>
    </w:p>
    <w:p w:rsidR="00215A19" w:rsidRDefault="00215A19" w:rsidP="00215A19">
      <w:pPr>
        <w:widowControl/>
        <w:shd w:val="clear" w:color="auto" w:fill="FFFFFF"/>
        <w:spacing w:line="500" w:lineRule="atLeast"/>
        <w:ind w:firstLineChars="200" w:firstLine="608"/>
        <w:rPr>
          <w:rFonts w:asciiTheme="minorEastAsia" w:eastAsiaTheme="minorEastAsia" w:hAnsiTheme="minorEastAsia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3、参与项目调研供应商代表的个人授权函（需加盖供应商公章）和身份证复印件、</w:t>
      </w:r>
      <w:r w:rsidRPr="001F29F7"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医社保或缴税证明</w:t>
      </w: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。</w:t>
      </w:r>
    </w:p>
    <w:p w:rsidR="00215A19" w:rsidRDefault="00215A19" w:rsidP="00215A19">
      <w:pPr>
        <w:widowControl/>
        <w:shd w:val="clear" w:color="auto" w:fill="FFFFFF"/>
        <w:spacing w:line="500" w:lineRule="atLeast"/>
        <w:ind w:firstLine="562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4、分别提供“信用中国”网站（www.creditchina.gov.cn）、“中国政府采购网”网站（http://www.ccgp.gov.cn/search/cr/）信用记录查询截图，无不良记录并加盖公章（截图查询日期必须在该公告日期内）。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5、提供业绩清单及近三年省内同类设备的中标书（若有）。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6、提供设备所需的全部耗材价格及易耗品价格，并说明单次使用耗材价，易耗品需说明更换周期。（如无耗材或易耗品请注明）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7、论证意向方报价应包含所采购设备的制造、包装、运输、装卸、保险、安装施工、调试、验收、人员培训、检验、税金等一切费用。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8、提供参数对比数据表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9、以上所提供设备配置为参考数据，如有偏离，方可对偏离予以说明优缺点。数据分析合理，予以采纳。</w:t>
      </w:r>
    </w:p>
    <w:p w:rsidR="00215A19" w:rsidRPr="00D527CC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报名时提交</w:t>
      </w:r>
      <w:r w:rsidRPr="00DC0C1D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报名项目文件回执单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1张，其他相关材料胶装1份，</w:t>
      </w:r>
      <w:r w:rsidRPr="00D527C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电子版材料发送</w:t>
      </w:r>
      <w:r w:rsidRPr="00D527CC">
        <w:rPr>
          <w:rFonts w:asciiTheme="minorEastAsia" w:eastAsiaTheme="minorEastAsia" w:hAnsiTheme="minorEastAsia" w:cs="仿宋_GB2312"/>
          <w:bCs/>
          <w:sz w:val="32"/>
          <w:szCs w:val="32"/>
          <w:shd w:val="clear" w:color="auto" w:fill="FFFFFF"/>
        </w:rPr>
        <w:t>fjzlsbk@ fjzlhospital.com</w:t>
      </w:r>
      <w:r w:rsidRPr="00D527CC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邮箱</w:t>
      </w:r>
    </w:p>
    <w:p w:rsidR="00215A19" w:rsidRDefault="00215A19" w:rsidP="00215A19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论证会时提交</w:t>
      </w:r>
      <w:r w:rsidRPr="00DC0C1D"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报名项目文件回执单1张，其他相关材料胶装1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shd w:val="clear" w:color="auto" w:fill="FFFFFF"/>
        </w:rPr>
        <w:t>正7副。</w:t>
      </w:r>
    </w:p>
    <w:p w:rsidR="00025016" w:rsidRDefault="00025016" w:rsidP="00215A19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025016" w:rsidRDefault="001356CB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项目文件回执单</w:t>
      </w:r>
    </w:p>
    <w:p w:rsidR="00025016" w:rsidRDefault="00215A19" w:rsidP="00215A19">
      <w:pPr>
        <w:shd w:val="solid" w:color="FFFFFF" w:fill="auto"/>
        <w:autoSpaceDN w:val="0"/>
        <w:spacing w:line="4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215A19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请有意向参与的公司在项目公示期内携带回执单1份、其他相关材料胶装1份至福建省肿瘤医院设备科报名。</w:t>
      </w:r>
    </w:p>
    <w:tbl>
      <w:tblPr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651"/>
        <w:gridCol w:w="2115"/>
        <w:gridCol w:w="2248"/>
      </w:tblGrid>
      <w:tr w:rsidR="00025016">
        <w:trPr>
          <w:trHeight w:hRule="exact" w:val="50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 w:rsidR="00025016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25016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1356C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16" w:rsidRDefault="00025016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025016" w:rsidRDefault="00025016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25016" w:rsidRDefault="00025016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25016" w:rsidRDefault="001356C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公司名称：</w:t>
      </w:r>
    </w:p>
    <w:p w:rsidR="00025016" w:rsidRDefault="001356C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联系人：　 </w:t>
      </w:r>
    </w:p>
    <w:p w:rsidR="00025016" w:rsidRDefault="001356C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联系电话：</w:t>
      </w:r>
    </w:p>
    <w:p w:rsidR="00025016" w:rsidRDefault="001356C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公司盖章：</w:t>
      </w:r>
    </w:p>
    <w:p w:rsidR="00025016" w:rsidRDefault="00025016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25016" w:rsidRDefault="001356CB">
      <w:pPr>
        <w:spacing w:line="500" w:lineRule="exac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　　　　　　　　　　　　  　　　　    年　 月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日　</w:t>
      </w:r>
    </w:p>
    <w:p w:rsidR="00025016" w:rsidRDefault="00025016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025016" w:rsidRDefault="00025016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025016" w:rsidRDefault="00025016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025016" w:rsidRDefault="00025016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025016" w:rsidRDefault="00025016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025016" w:rsidRDefault="00025016"/>
    <w:sectPr w:rsidR="00025016" w:rsidSect="0002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63" w:rsidRDefault="00423363" w:rsidP="00E77F90">
      <w:r>
        <w:separator/>
      </w:r>
    </w:p>
  </w:endnote>
  <w:endnote w:type="continuationSeparator" w:id="1">
    <w:p w:rsidR="00423363" w:rsidRDefault="00423363" w:rsidP="00E7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63" w:rsidRDefault="00423363" w:rsidP="00E77F90">
      <w:r>
        <w:separator/>
      </w:r>
    </w:p>
  </w:footnote>
  <w:footnote w:type="continuationSeparator" w:id="1">
    <w:p w:rsidR="00423363" w:rsidRDefault="00423363" w:rsidP="00E7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2F6CF7"/>
    <w:multiLevelType w:val="singleLevel"/>
    <w:tmpl w:val="D72F6C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C5FE5B"/>
    <w:multiLevelType w:val="singleLevel"/>
    <w:tmpl w:val="5EC5FE5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2RlOGJmZDA2OWFiODI0YmI0M2I1ODcxNWI4NmYifQ=="/>
  </w:docVars>
  <w:rsids>
    <w:rsidRoot w:val="00A66883"/>
    <w:rsid w:val="00020DF0"/>
    <w:rsid w:val="00025016"/>
    <w:rsid w:val="00067BEC"/>
    <w:rsid w:val="00093B73"/>
    <w:rsid w:val="000C4B54"/>
    <w:rsid w:val="000D642A"/>
    <w:rsid w:val="000E1BF9"/>
    <w:rsid w:val="000F4960"/>
    <w:rsid w:val="001356CB"/>
    <w:rsid w:val="00151772"/>
    <w:rsid w:val="00186DFD"/>
    <w:rsid w:val="00190496"/>
    <w:rsid w:val="001F2B85"/>
    <w:rsid w:val="00215A19"/>
    <w:rsid w:val="00317A9F"/>
    <w:rsid w:val="00336295"/>
    <w:rsid w:val="00385264"/>
    <w:rsid w:val="0038549C"/>
    <w:rsid w:val="00391900"/>
    <w:rsid w:val="003C3C80"/>
    <w:rsid w:val="003C7864"/>
    <w:rsid w:val="003F005C"/>
    <w:rsid w:val="00405DF1"/>
    <w:rsid w:val="00422A96"/>
    <w:rsid w:val="00423363"/>
    <w:rsid w:val="0045068C"/>
    <w:rsid w:val="00453EF5"/>
    <w:rsid w:val="00595A2B"/>
    <w:rsid w:val="005C763A"/>
    <w:rsid w:val="006171FE"/>
    <w:rsid w:val="00621A23"/>
    <w:rsid w:val="0063187A"/>
    <w:rsid w:val="006937C5"/>
    <w:rsid w:val="007A4671"/>
    <w:rsid w:val="007C07C7"/>
    <w:rsid w:val="007E7039"/>
    <w:rsid w:val="008155F2"/>
    <w:rsid w:val="00833E2A"/>
    <w:rsid w:val="00840ACE"/>
    <w:rsid w:val="00850D58"/>
    <w:rsid w:val="00851CE4"/>
    <w:rsid w:val="00855BC8"/>
    <w:rsid w:val="008B6008"/>
    <w:rsid w:val="00937347"/>
    <w:rsid w:val="00946B38"/>
    <w:rsid w:val="009870B1"/>
    <w:rsid w:val="009D16A6"/>
    <w:rsid w:val="00A034A0"/>
    <w:rsid w:val="00A041FA"/>
    <w:rsid w:val="00A138C1"/>
    <w:rsid w:val="00A2741E"/>
    <w:rsid w:val="00A66883"/>
    <w:rsid w:val="00A76AAC"/>
    <w:rsid w:val="00AB2000"/>
    <w:rsid w:val="00AC358B"/>
    <w:rsid w:val="00AD6E2D"/>
    <w:rsid w:val="00AE038C"/>
    <w:rsid w:val="00B1351D"/>
    <w:rsid w:val="00B41AB1"/>
    <w:rsid w:val="00B44275"/>
    <w:rsid w:val="00B96690"/>
    <w:rsid w:val="00BC061A"/>
    <w:rsid w:val="00BF122D"/>
    <w:rsid w:val="00C0263A"/>
    <w:rsid w:val="00C249B7"/>
    <w:rsid w:val="00C308C0"/>
    <w:rsid w:val="00CA6A17"/>
    <w:rsid w:val="00D06748"/>
    <w:rsid w:val="00D22324"/>
    <w:rsid w:val="00D50977"/>
    <w:rsid w:val="00DA1FCA"/>
    <w:rsid w:val="00DB4218"/>
    <w:rsid w:val="00E006BF"/>
    <w:rsid w:val="00E109F3"/>
    <w:rsid w:val="00E3078B"/>
    <w:rsid w:val="00E4439B"/>
    <w:rsid w:val="00E62E6E"/>
    <w:rsid w:val="00E77F90"/>
    <w:rsid w:val="00F60332"/>
    <w:rsid w:val="00F615BB"/>
    <w:rsid w:val="00F75574"/>
    <w:rsid w:val="00F86679"/>
    <w:rsid w:val="00FA0840"/>
    <w:rsid w:val="04541E6E"/>
    <w:rsid w:val="099129DE"/>
    <w:rsid w:val="09BD68ED"/>
    <w:rsid w:val="123F5369"/>
    <w:rsid w:val="1C2516BD"/>
    <w:rsid w:val="213D24B6"/>
    <w:rsid w:val="2AF81B93"/>
    <w:rsid w:val="2B88774E"/>
    <w:rsid w:val="2BA52F73"/>
    <w:rsid w:val="30D53D53"/>
    <w:rsid w:val="312E711F"/>
    <w:rsid w:val="39261847"/>
    <w:rsid w:val="3ABE695C"/>
    <w:rsid w:val="410B1431"/>
    <w:rsid w:val="468531AC"/>
    <w:rsid w:val="46CF4BF2"/>
    <w:rsid w:val="4723112E"/>
    <w:rsid w:val="475853DE"/>
    <w:rsid w:val="479E2C9D"/>
    <w:rsid w:val="55337C5C"/>
    <w:rsid w:val="56840C44"/>
    <w:rsid w:val="591A5A83"/>
    <w:rsid w:val="5CBA17B0"/>
    <w:rsid w:val="5FF90C68"/>
    <w:rsid w:val="65A27170"/>
    <w:rsid w:val="6AAA4DC5"/>
    <w:rsid w:val="6B9F3A74"/>
    <w:rsid w:val="72E70D48"/>
    <w:rsid w:val="753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25016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2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5016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unhideWhenUsed/>
    <w:qFormat/>
    <w:rsid w:val="0002501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25016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25016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025016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customStyle="1" w:styleId="Flietext">
    <w:name w:val="Fließtext"/>
    <w:basedOn w:val="a"/>
    <w:qFormat/>
    <w:rsid w:val="00025016"/>
    <w:pPr>
      <w:overflowPunct w:val="0"/>
      <w:autoSpaceDE w:val="0"/>
      <w:autoSpaceDN w:val="0"/>
      <w:adjustRightInd w:val="0"/>
      <w:textAlignment w:val="baseline"/>
    </w:pPr>
    <w:rPr>
      <w:rFonts w:asciiTheme="minorHAnsi" w:eastAsia="仿宋_GB2312" w:hAnsiTheme="minorHAnsi" w:cstheme="minorBidi"/>
      <w:kern w:val="28"/>
      <w:sz w:val="24"/>
      <w:szCs w:val="20"/>
    </w:rPr>
  </w:style>
  <w:style w:type="paragraph" w:customStyle="1" w:styleId="xl35">
    <w:name w:val="xl35"/>
    <w:basedOn w:val="a"/>
    <w:qFormat/>
    <w:rsid w:val="0002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eastAsiaTheme="minorEastAsia" w:cstheme="minorBidi"/>
      <w:sz w:val="24"/>
    </w:rPr>
  </w:style>
  <w:style w:type="paragraph" w:styleId="a8">
    <w:name w:val="List Paragraph"/>
    <w:basedOn w:val="a"/>
    <w:uiPriority w:val="34"/>
    <w:qFormat/>
    <w:rsid w:val="0002501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No Spacing"/>
    <w:uiPriority w:val="1"/>
    <w:qFormat/>
    <w:rsid w:val="00025016"/>
    <w:rPr>
      <w:sz w:val="22"/>
      <w:szCs w:val="22"/>
    </w:rPr>
  </w:style>
  <w:style w:type="character" w:customStyle="1" w:styleId="NormalCharacter">
    <w:name w:val="NormalCharacter"/>
    <w:qFormat/>
    <w:rsid w:val="00025016"/>
    <w:rPr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501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246</Words>
  <Characters>1405</Characters>
  <Application>Microsoft Office Word</Application>
  <DocSecurity>0</DocSecurity>
  <Lines>11</Lines>
  <Paragraphs>3</Paragraphs>
  <ScaleCrop>false</ScaleCrop>
  <Company>Sky123.Org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福建省肿瘤医院信息公开登记表</dc:title>
  <dc:creator>Administrator</dc:creator>
  <cp:lastModifiedBy>admin</cp:lastModifiedBy>
  <cp:revision>6</cp:revision>
  <cp:lastPrinted>2024-05-16T02:44:00Z</cp:lastPrinted>
  <dcterms:created xsi:type="dcterms:W3CDTF">2024-06-28T08:07:00Z</dcterms:created>
  <dcterms:modified xsi:type="dcterms:W3CDTF">2024-07-04T07:19:00Z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D610E5F9C62B4B458E8C4772D641E0D4_13</vt:lpwstr>
  </property>
</Properties>
</file>