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A321D5">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C66DA4">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7A3E5B" w:rsidRPr="007A3E5B">
              <w:rPr>
                <w:rFonts w:ascii="仿宋_GB2312" w:eastAsia="仿宋_GB2312" w:hint="eastAsia"/>
                <w:bCs/>
                <w:sz w:val="32"/>
                <w:szCs w:val="32"/>
              </w:rPr>
              <w:t>超低温冰箱综合调研（二次挂网）公告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7A3E5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7A3E5B">
              <w:rPr>
                <w:rFonts w:ascii="仿宋_GB2312" w:eastAsia="仿宋_GB2312" w:hAnsi="仿宋_GB2312" w:cs="仿宋_GB2312" w:hint="eastAsia"/>
                <w:kern w:val="0"/>
                <w:sz w:val="32"/>
                <w:szCs w:val="32"/>
                <w:u w:val="single"/>
              </w:rPr>
              <w:t>13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E02663">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363BB8">
              <w:rPr>
                <w:rFonts w:ascii="仿宋_GB2312" w:eastAsia="仿宋_GB2312" w:hAnsi="仿宋_GB2312" w:cs="仿宋_GB2312" w:hint="eastAsia"/>
                <w:kern w:val="0"/>
                <w:sz w:val="32"/>
                <w:szCs w:val="32"/>
                <w:u w:val="single"/>
              </w:rPr>
              <w:t>2</w:t>
            </w:r>
            <w:r w:rsidR="007A3E5B">
              <w:rPr>
                <w:rFonts w:ascii="仿宋_GB2312" w:eastAsia="仿宋_GB2312" w:hAnsi="仿宋_GB2312" w:cs="仿宋_GB2312" w:hint="eastAsia"/>
                <w:kern w:val="0"/>
                <w:sz w:val="32"/>
                <w:szCs w:val="32"/>
                <w:u w:val="single"/>
              </w:rPr>
              <w:t>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E02663">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7A3E5B">
              <w:rPr>
                <w:rFonts w:asciiTheme="minorHAnsi" w:eastAsia="仿宋_GB2312" w:hAnsiTheme="minorHAnsi" w:cs="仿宋_GB2312" w:hint="eastAsia"/>
                <w:kern w:val="0"/>
                <w:sz w:val="32"/>
                <w:szCs w:val="32"/>
                <w:u w:val="single"/>
              </w:rPr>
              <w:t>24</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7A3E5B" w:rsidRPr="007A3E5B">
              <w:rPr>
                <w:rFonts w:ascii="仿宋_GB2312" w:eastAsia="仿宋_GB2312" w:hAnsi="仿宋_GB2312" w:cs="仿宋_GB2312" w:hint="eastAsia"/>
                <w:sz w:val="32"/>
                <w:szCs w:val="32"/>
                <w:u w:val="single"/>
              </w:rPr>
              <w:t xml:space="preserve"> </w:t>
            </w:r>
            <w:r w:rsidR="00195C92" w:rsidRPr="007A3E5B">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7A3E5B">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Default="00195C92" w:rsidP="00166F63">
            <w:pPr>
              <w:spacing w:line="44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p w:rsidR="007A3E5B" w:rsidRPr="007A3E5B" w:rsidRDefault="007A3E5B" w:rsidP="007A3E5B">
            <w:pPr>
              <w:pStyle w:val="a0"/>
              <w:ind w:firstLine="0"/>
            </w:pPr>
            <w:r w:rsidRPr="007A3E5B">
              <w:rPr>
                <w:rFonts w:ascii="仿宋_GB2312" w:eastAsia="仿宋_GB2312" w:hAnsi="仿宋_GB2312" w:cs="仿宋_GB2312" w:hint="eastAsia"/>
                <w:sz w:val="32"/>
                <w:szCs w:val="32"/>
              </w:rPr>
              <w:t>第一次挂网已报名的无需重复报名</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A321D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A321D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A321D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A321D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7A3E5B" w:rsidTr="007F2D7D">
        <w:trPr>
          <w:trHeight w:hRule="exact" w:val="697"/>
        </w:trPr>
        <w:tc>
          <w:tcPr>
            <w:tcW w:w="1355" w:type="dxa"/>
            <w:shd w:val="clear" w:color="auto" w:fill="auto"/>
            <w:vAlign w:val="center"/>
          </w:tcPr>
          <w:p w:rsidR="007A3E5B" w:rsidRPr="0087062E" w:rsidRDefault="007A3E5B"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846" w:type="dxa"/>
            <w:shd w:val="clear" w:color="auto" w:fill="FFFFFF"/>
            <w:vAlign w:val="center"/>
          </w:tcPr>
          <w:p w:rsidR="007A3E5B" w:rsidRDefault="007A3E5B" w:rsidP="00621025">
            <w:pPr>
              <w:spacing w:line="400" w:lineRule="exact"/>
              <w:jc w:val="center"/>
              <w:rPr>
                <w:rFonts w:ascii="仿宋_GB2312" w:eastAsia="仿宋_GB2312" w:hAnsi="仿宋_GB2312" w:cs="仿宋_GB2312"/>
                <w:bCs/>
                <w:color w:val="000000"/>
                <w:sz w:val="28"/>
                <w:szCs w:val="28"/>
              </w:rPr>
            </w:pPr>
            <w:r w:rsidRPr="00D90CCD">
              <w:rPr>
                <w:rFonts w:ascii="仿宋_GB2312" w:eastAsia="仿宋_GB2312" w:hAnsi="仿宋_GB2312" w:cs="仿宋_GB2312" w:hint="eastAsia"/>
                <w:bCs/>
                <w:color w:val="000000"/>
                <w:sz w:val="28"/>
                <w:szCs w:val="28"/>
              </w:rPr>
              <w:t>超低温冰箱</w:t>
            </w:r>
          </w:p>
        </w:tc>
        <w:tc>
          <w:tcPr>
            <w:tcW w:w="1425" w:type="dxa"/>
            <w:vAlign w:val="center"/>
          </w:tcPr>
          <w:p w:rsidR="007A3E5B" w:rsidRPr="0087062E" w:rsidRDefault="007A3E5B" w:rsidP="00621025">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sidRPr="0087062E">
              <w:rPr>
                <w:rFonts w:ascii="仿宋_GB2312" w:eastAsia="仿宋_GB2312" w:hAnsi="仿宋_GB2312" w:cs="仿宋_GB2312" w:hint="eastAsia"/>
                <w:bCs/>
                <w:color w:val="000000"/>
                <w:sz w:val="28"/>
                <w:szCs w:val="28"/>
              </w:rPr>
              <w:t>套</w:t>
            </w:r>
          </w:p>
        </w:tc>
        <w:tc>
          <w:tcPr>
            <w:tcW w:w="1974" w:type="dxa"/>
            <w:vAlign w:val="center"/>
          </w:tcPr>
          <w:p w:rsidR="007A3E5B" w:rsidRPr="0087062E" w:rsidRDefault="007A3E5B" w:rsidP="00621025">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7062E" w:rsidTr="00576AC9">
        <w:trPr>
          <w:trHeight w:hRule="exact" w:val="706"/>
        </w:trPr>
        <w:tc>
          <w:tcPr>
            <w:tcW w:w="925"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7062E" w:rsidTr="00576AC9">
        <w:trPr>
          <w:trHeight w:val="1975"/>
        </w:trPr>
        <w:tc>
          <w:tcPr>
            <w:tcW w:w="925" w:type="dxa"/>
            <w:vAlign w:val="center"/>
          </w:tcPr>
          <w:p w:rsidR="0087062E" w:rsidRDefault="007A3E5B" w:rsidP="00A321D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87062E">
              <w:rPr>
                <w:rFonts w:ascii="仿宋_GB2312" w:eastAsia="仿宋_GB2312" w:hAnsi="仿宋_GB2312" w:cs="仿宋_GB2312" w:hint="eastAsia"/>
                <w:color w:val="000000"/>
                <w:kern w:val="0"/>
                <w:sz w:val="28"/>
                <w:szCs w:val="28"/>
              </w:rPr>
              <w:t>-1</w:t>
            </w:r>
          </w:p>
        </w:tc>
        <w:tc>
          <w:tcPr>
            <w:tcW w:w="1134" w:type="dxa"/>
            <w:vAlign w:val="center"/>
          </w:tcPr>
          <w:p w:rsidR="0087062E" w:rsidRDefault="00D90CCD" w:rsidP="00D90CCD">
            <w:pPr>
              <w:spacing w:line="400" w:lineRule="exact"/>
              <w:rPr>
                <w:rFonts w:ascii="仿宋_GB2312" w:eastAsia="仿宋_GB2312" w:hAnsi="仿宋_GB2312" w:cs="仿宋_GB2312"/>
                <w:sz w:val="28"/>
                <w:szCs w:val="28"/>
              </w:rPr>
            </w:pPr>
            <w:r w:rsidRPr="00D90CCD">
              <w:rPr>
                <w:rFonts w:ascii="仿宋_GB2312" w:eastAsia="仿宋_GB2312" w:hAnsi="仿宋_GB2312" w:cs="仿宋_GB2312" w:hint="eastAsia"/>
                <w:bCs/>
                <w:color w:val="000000"/>
                <w:sz w:val="28"/>
                <w:szCs w:val="28"/>
              </w:rPr>
              <w:t>超低温冰箱</w:t>
            </w:r>
            <w:r w:rsidR="0087062E">
              <w:rPr>
                <w:rFonts w:ascii="仿宋_GB2312" w:eastAsia="仿宋_GB2312" w:hAnsi="仿宋_GB2312" w:cs="仿宋_GB2312" w:hint="eastAsia"/>
                <w:bCs/>
                <w:color w:val="000000"/>
                <w:sz w:val="28"/>
                <w:szCs w:val="28"/>
              </w:rPr>
              <w:t>（</w:t>
            </w:r>
            <w:r w:rsidR="0087062E" w:rsidRPr="00D958B5">
              <w:rPr>
                <w:rFonts w:ascii="仿宋_GB2312" w:eastAsia="仿宋_GB2312" w:hAnsi="仿宋_GB2312" w:cs="仿宋_GB2312" w:hint="eastAsia"/>
                <w:bCs/>
                <w:color w:val="000000"/>
                <w:sz w:val="28"/>
                <w:szCs w:val="28"/>
              </w:rPr>
              <w:t>预算：</w:t>
            </w:r>
            <w:r>
              <w:rPr>
                <w:rFonts w:ascii="仿宋_GB2312" w:eastAsia="仿宋_GB2312" w:hAnsi="仿宋_GB2312" w:cs="仿宋_GB2312" w:hint="eastAsia"/>
                <w:bCs/>
                <w:color w:val="000000"/>
                <w:sz w:val="28"/>
                <w:szCs w:val="28"/>
              </w:rPr>
              <w:t>5</w:t>
            </w:r>
            <w:r w:rsidR="0087062E" w:rsidRPr="00D958B5">
              <w:rPr>
                <w:rFonts w:ascii="仿宋_GB2312" w:eastAsia="仿宋_GB2312" w:hAnsi="仿宋_GB2312" w:cs="仿宋_GB2312" w:hint="eastAsia"/>
                <w:bCs/>
                <w:color w:val="000000"/>
                <w:sz w:val="28"/>
                <w:szCs w:val="28"/>
              </w:rPr>
              <w:t>万元</w:t>
            </w:r>
            <w:r w:rsidR="0087062E">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w:t>
            </w:r>
            <w:r w:rsidR="0087062E">
              <w:rPr>
                <w:rFonts w:ascii="仿宋_GB2312" w:eastAsia="仿宋_GB2312" w:hAnsi="仿宋_GB2312" w:cs="仿宋_GB2312" w:hint="eastAsia"/>
                <w:bCs/>
                <w:color w:val="000000"/>
                <w:sz w:val="28"/>
                <w:szCs w:val="28"/>
              </w:rPr>
              <w:t>套）</w:t>
            </w:r>
          </w:p>
        </w:tc>
        <w:tc>
          <w:tcPr>
            <w:tcW w:w="7512" w:type="dxa"/>
          </w:tcPr>
          <w:p w:rsidR="003F5600" w:rsidRPr="003F5600" w:rsidRDefault="003F5600" w:rsidP="003F5600">
            <w:pPr>
              <w:numPr>
                <w:ilvl w:val="0"/>
                <w:numId w:val="15"/>
              </w:numPr>
              <w:rPr>
                <w:rFonts w:ascii="宋体" w:hAnsi="宋体" w:cs="宋体"/>
                <w:bCs/>
              </w:rPr>
            </w:pPr>
            <w:r w:rsidRPr="003F5600">
              <w:rPr>
                <w:rFonts w:ascii="宋体" w:hAnsi="宋体" w:cs="宋体" w:hint="eastAsia"/>
                <w:bCs/>
              </w:rPr>
              <w:t>需采用立式单门结构，有效容积≥330L；</w:t>
            </w:r>
          </w:p>
          <w:p w:rsidR="003F5600" w:rsidRPr="003F5600" w:rsidRDefault="003F5600" w:rsidP="003F5600">
            <w:pPr>
              <w:numPr>
                <w:ilvl w:val="0"/>
                <w:numId w:val="15"/>
              </w:numPr>
              <w:rPr>
                <w:rFonts w:ascii="宋体" w:hAnsi="宋体" w:cs="宋体"/>
                <w:bCs/>
              </w:rPr>
            </w:pPr>
            <w:r w:rsidRPr="003F5600">
              <w:rPr>
                <w:rFonts w:ascii="宋体" w:hAnsi="宋体" w:cs="宋体" w:hint="eastAsia"/>
                <w:bCs/>
              </w:rPr>
              <w:t>LED数字显示箱内温度，微电脑控制；</w:t>
            </w:r>
          </w:p>
          <w:p w:rsidR="003F5600" w:rsidRPr="003F5600" w:rsidRDefault="003F5600" w:rsidP="003F5600">
            <w:pPr>
              <w:numPr>
                <w:ilvl w:val="0"/>
                <w:numId w:val="15"/>
              </w:numPr>
              <w:rPr>
                <w:rFonts w:ascii="宋体" w:hAnsi="宋体" w:cs="宋体"/>
                <w:bCs/>
              </w:rPr>
            </w:pPr>
            <w:r w:rsidRPr="003F5600">
              <w:rPr>
                <w:rFonts w:ascii="宋体" w:hAnsi="宋体" w:cs="宋体" w:hint="eastAsia"/>
                <w:bCs/>
              </w:rPr>
              <w:t>设定温度需在- 40℃～-86℃,箱内温度均匀度误差小于等于 6℃；</w:t>
            </w:r>
          </w:p>
          <w:p w:rsidR="003F5600" w:rsidRPr="003F5600" w:rsidRDefault="003F5600" w:rsidP="003F5600">
            <w:pPr>
              <w:numPr>
                <w:ilvl w:val="0"/>
                <w:numId w:val="15"/>
              </w:numPr>
              <w:rPr>
                <w:rFonts w:ascii="宋体" w:hAnsi="宋体" w:cs="宋体"/>
                <w:bCs/>
              </w:rPr>
            </w:pPr>
            <w:r w:rsidRPr="003F5600">
              <w:rPr>
                <w:rFonts w:ascii="宋体" w:hAnsi="宋体" w:cs="宋体" w:hint="eastAsia"/>
                <w:bCs/>
              </w:rPr>
              <w:t>内胆需使用易清洁、防腐蚀、防菌材料，需采用高效、节能压缩机，具备良好的保温性能；</w:t>
            </w:r>
          </w:p>
          <w:p w:rsidR="003F5600" w:rsidRPr="003F5600" w:rsidRDefault="003F5600" w:rsidP="003F5600">
            <w:pPr>
              <w:numPr>
                <w:ilvl w:val="0"/>
                <w:numId w:val="15"/>
              </w:numPr>
              <w:rPr>
                <w:rFonts w:ascii="宋体" w:hAnsi="宋体" w:cs="宋体"/>
                <w:bCs/>
              </w:rPr>
            </w:pPr>
            <w:r w:rsidRPr="003F5600">
              <w:rPr>
                <w:rFonts w:ascii="宋体" w:hAnsi="宋体" w:cs="宋体" w:hint="eastAsia"/>
                <w:bCs/>
              </w:rPr>
              <w:t>多种故障报警方式，具有开机延时、停机间隔等保护功能；</w:t>
            </w:r>
          </w:p>
          <w:p w:rsidR="003F5600" w:rsidRDefault="003F5600" w:rsidP="003F5600">
            <w:pPr>
              <w:numPr>
                <w:ilvl w:val="0"/>
                <w:numId w:val="15"/>
              </w:numPr>
              <w:rPr>
                <w:rFonts w:ascii="宋体" w:hAnsi="宋体" w:cs="宋体"/>
                <w:bCs/>
              </w:rPr>
            </w:pPr>
            <w:r w:rsidRPr="003F5600">
              <w:rPr>
                <w:rFonts w:ascii="宋体" w:hAnsi="宋体" w:cs="宋体" w:hint="eastAsia"/>
                <w:bCs/>
              </w:rPr>
              <w:t>需配有脚轮，灵活，可移动，带锁，防止门体随意开启，保证存储物品安全；</w:t>
            </w:r>
          </w:p>
          <w:p w:rsidR="0087062E" w:rsidRPr="003F5600" w:rsidRDefault="003F5600" w:rsidP="003F5600">
            <w:pPr>
              <w:numPr>
                <w:ilvl w:val="0"/>
                <w:numId w:val="15"/>
              </w:numPr>
              <w:rPr>
                <w:rFonts w:ascii="宋体" w:hAnsi="宋体" w:cs="宋体"/>
                <w:bCs/>
              </w:rPr>
            </w:pPr>
            <w:r w:rsidRPr="003F5600">
              <w:rPr>
                <w:rFonts w:ascii="宋体" w:hAnsi="宋体" w:cs="宋体" w:hint="eastAsia"/>
                <w:bCs/>
              </w:rPr>
              <w:t>外门配备有锁扣，能配挂锁</w:t>
            </w:r>
          </w:p>
        </w:tc>
      </w:tr>
    </w:tbl>
    <w:p w:rsidR="0087062E" w:rsidRDefault="0087062E" w:rsidP="0087062E">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721BD7" w:rsidRDefault="00721BD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E0266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883" w:rsidRDefault="001D5883" w:rsidP="00EC5835">
      <w:r>
        <w:separator/>
      </w:r>
    </w:p>
  </w:endnote>
  <w:endnote w:type="continuationSeparator" w:id="1">
    <w:p w:rsidR="001D5883" w:rsidRDefault="001D5883"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883" w:rsidRDefault="001D5883" w:rsidP="00EC5835">
      <w:r>
        <w:separator/>
      </w:r>
    </w:p>
  </w:footnote>
  <w:footnote w:type="continuationSeparator" w:id="1">
    <w:p w:rsidR="001D5883" w:rsidRDefault="001D5883"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1E6D45BD"/>
    <w:multiLevelType w:val="singleLevel"/>
    <w:tmpl w:val="1E6D45BD"/>
    <w:lvl w:ilvl="0">
      <w:start w:val="10"/>
      <w:numFmt w:val="decimal"/>
      <w:suff w:val="nothing"/>
      <w:lvlText w:val="%1、"/>
      <w:lvlJc w:val="left"/>
    </w:lvl>
  </w:abstractNum>
  <w:abstractNum w:abstractNumId="8">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2">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5"/>
  </w:num>
  <w:num w:numId="5">
    <w:abstractNumId w:val="14"/>
  </w:num>
  <w:num w:numId="6">
    <w:abstractNumId w:val="17"/>
  </w:num>
  <w:num w:numId="7">
    <w:abstractNumId w:val="16"/>
  </w:num>
  <w:num w:numId="8">
    <w:abstractNumId w:val="8"/>
  </w:num>
  <w:num w:numId="9">
    <w:abstractNumId w:val="13"/>
  </w:num>
  <w:num w:numId="10">
    <w:abstractNumId w:val="11"/>
  </w:num>
  <w:num w:numId="11">
    <w:abstractNumId w:val="3"/>
  </w:num>
  <w:num w:numId="12">
    <w:abstractNumId w:val="18"/>
  </w:num>
  <w:num w:numId="13">
    <w:abstractNumId w:val="7"/>
  </w:num>
  <w:num w:numId="14">
    <w:abstractNumId w:val="15"/>
  </w:num>
  <w:num w:numId="15">
    <w:abstractNumId w:val="10"/>
  </w:num>
  <w:num w:numId="16">
    <w:abstractNumId w:val="9"/>
  </w:num>
  <w:num w:numId="17">
    <w:abstractNumId w:val="6"/>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853C0"/>
    <w:rsid w:val="00093A65"/>
    <w:rsid w:val="00093B73"/>
    <w:rsid w:val="000B451D"/>
    <w:rsid w:val="000B5146"/>
    <w:rsid w:val="000C4B54"/>
    <w:rsid w:val="000C6244"/>
    <w:rsid w:val="000D09A7"/>
    <w:rsid w:val="000D642A"/>
    <w:rsid w:val="000E1BF9"/>
    <w:rsid w:val="000F4960"/>
    <w:rsid w:val="00113392"/>
    <w:rsid w:val="00117C26"/>
    <w:rsid w:val="00151772"/>
    <w:rsid w:val="00166F63"/>
    <w:rsid w:val="00174AEB"/>
    <w:rsid w:val="00186DFD"/>
    <w:rsid w:val="00190496"/>
    <w:rsid w:val="00193EE2"/>
    <w:rsid w:val="00195C92"/>
    <w:rsid w:val="001D5883"/>
    <w:rsid w:val="001F2B85"/>
    <w:rsid w:val="00204729"/>
    <w:rsid w:val="00215F2C"/>
    <w:rsid w:val="00220BD5"/>
    <w:rsid w:val="00226C0C"/>
    <w:rsid w:val="002C005E"/>
    <w:rsid w:val="002E3462"/>
    <w:rsid w:val="002E46C0"/>
    <w:rsid w:val="002F30A8"/>
    <w:rsid w:val="00317A9F"/>
    <w:rsid w:val="00336295"/>
    <w:rsid w:val="00340700"/>
    <w:rsid w:val="003603E0"/>
    <w:rsid w:val="00363BB8"/>
    <w:rsid w:val="00366EE5"/>
    <w:rsid w:val="00370423"/>
    <w:rsid w:val="0037161B"/>
    <w:rsid w:val="00385264"/>
    <w:rsid w:val="0038549C"/>
    <w:rsid w:val="00391900"/>
    <w:rsid w:val="003A2938"/>
    <w:rsid w:val="003B0A55"/>
    <w:rsid w:val="003C3C80"/>
    <w:rsid w:val="003C7864"/>
    <w:rsid w:val="003E0AF8"/>
    <w:rsid w:val="003F005C"/>
    <w:rsid w:val="003F5600"/>
    <w:rsid w:val="0040474D"/>
    <w:rsid w:val="00405DF1"/>
    <w:rsid w:val="00422A96"/>
    <w:rsid w:val="0044069B"/>
    <w:rsid w:val="0045068C"/>
    <w:rsid w:val="00453EF5"/>
    <w:rsid w:val="0049256E"/>
    <w:rsid w:val="00493C9C"/>
    <w:rsid w:val="004A2DDF"/>
    <w:rsid w:val="004A5C16"/>
    <w:rsid w:val="004B4E54"/>
    <w:rsid w:val="004C58FE"/>
    <w:rsid w:val="004D192D"/>
    <w:rsid w:val="004F27F5"/>
    <w:rsid w:val="0050541B"/>
    <w:rsid w:val="00505940"/>
    <w:rsid w:val="0052521A"/>
    <w:rsid w:val="00535547"/>
    <w:rsid w:val="005420E5"/>
    <w:rsid w:val="00546CD2"/>
    <w:rsid w:val="005732BA"/>
    <w:rsid w:val="00595A2B"/>
    <w:rsid w:val="005B55B1"/>
    <w:rsid w:val="005C763A"/>
    <w:rsid w:val="005E24FE"/>
    <w:rsid w:val="00607E67"/>
    <w:rsid w:val="00614CFC"/>
    <w:rsid w:val="006152B2"/>
    <w:rsid w:val="00621A23"/>
    <w:rsid w:val="0063187A"/>
    <w:rsid w:val="006328E3"/>
    <w:rsid w:val="00644B7B"/>
    <w:rsid w:val="00651D0D"/>
    <w:rsid w:val="006614D0"/>
    <w:rsid w:val="00692C12"/>
    <w:rsid w:val="006937C5"/>
    <w:rsid w:val="006A55B9"/>
    <w:rsid w:val="006B559D"/>
    <w:rsid w:val="006E1C90"/>
    <w:rsid w:val="00720914"/>
    <w:rsid w:val="00721B35"/>
    <w:rsid w:val="00721BD7"/>
    <w:rsid w:val="0072441A"/>
    <w:rsid w:val="00724B02"/>
    <w:rsid w:val="00755D55"/>
    <w:rsid w:val="007A3E5B"/>
    <w:rsid w:val="007A4671"/>
    <w:rsid w:val="007F2D7D"/>
    <w:rsid w:val="00804698"/>
    <w:rsid w:val="008155F2"/>
    <w:rsid w:val="00830F3E"/>
    <w:rsid w:val="00833E2A"/>
    <w:rsid w:val="00840ACE"/>
    <w:rsid w:val="00850D58"/>
    <w:rsid w:val="00851CE4"/>
    <w:rsid w:val="00855BC8"/>
    <w:rsid w:val="0087062E"/>
    <w:rsid w:val="008730D4"/>
    <w:rsid w:val="00882771"/>
    <w:rsid w:val="00886D1C"/>
    <w:rsid w:val="008908CA"/>
    <w:rsid w:val="008920C2"/>
    <w:rsid w:val="008B6008"/>
    <w:rsid w:val="008D0886"/>
    <w:rsid w:val="008E74D0"/>
    <w:rsid w:val="008F1513"/>
    <w:rsid w:val="00937347"/>
    <w:rsid w:val="00944DFF"/>
    <w:rsid w:val="00953006"/>
    <w:rsid w:val="0096387F"/>
    <w:rsid w:val="00972029"/>
    <w:rsid w:val="00974418"/>
    <w:rsid w:val="00985935"/>
    <w:rsid w:val="009870B1"/>
    <w:rsid w:val="009B248D"/>
    <w:rsid w:val="009C2E16"/>
    <w:rsid w:val="00A02DE4"/>
    <w:rsid w:val="00A034A0"/>
    <w:rsid w:val="00A041FA"/>
    <w:rsid w:val="00A138C1"/>
    <w:rsid w:val="00A2741E"/>
    <w:rsid w:val="00A321D1"/>
    <w:rsid w:val="00A321D5"/>
    <w:rsid w:val="00A4229C"/>
    <w:rsid w:val="00A572CE"/>
    <w:rsid w:val="00A66883"/>
    <w:rsid w:val="00A7148D"/>
    <w:rsid w:val="00A76AAC"/>
    <w:rsid w:val="00A85C1D"/>
    <w:rsid w:val="00A85D30"/>
    <w:rsid w:val="00A94365"/>
    <w:rsid w:val="00A96513"/>
    <w:rsid w:val="00AB2000"/>
    <w:rsid w:val="00AB551B"/>
    <w:rsid w:val="00AC256A"/>
    <w:rsid w:val="00AC358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6A17"/>
    <w:rsid w:val="00CE2E8A"/>
    <w:rsid w:val="00CF1BDE"/>
    <w:rsid w:val="00D0073E"/>
    <w:rsid w:val="00D06748"/>
    <w:rsid w:val="00D22324"/>
    <w:rsid w:val="00D50977"/>
    <w:rsid w:val="00D631B7"/>
    <w:rsid w:val="00D90CCD"/>
    <w:rsid w:val="00D958B5"/>
    <w:rsid w:val="00DA2F9F"/>
    <w:rsid w:val="00DB19D6"/>
    <w:rsid w:val="00DB2885"/>
    <w:rsid w:val="00DB4218"/>
    <w:rsid w:val="00DC3800"/>
    <w:rsid w:val="00DC4512"/>
    <w:rsid w:val="00DE17BD"/>
    <w:rsid w:val="00DE41DD"/>
    <w:rsid w:val="00E02663"/>
    <w:rsid w:val="00E109F3"/>
    <w:rsid w:val="00E11938"/>
    <w:rsid w:val="00E1300C"/>
    <w:rsid w:val="00E3078B"/>
    <w:rsid w:val="00E4439B"/>
    <w:rsid w:val="00E62E6E"/>
    <w:rsid w:val="00E83E4A"/>
    <w:rsid w:val="00E852E8"/>
    <w:rsid w:val="00EA2EA7"/>
    <w:rsid w:val="00EB1607"/>
    <w:rsid w:val="00EC5835"/>
    <w:rsid w:val="00F24D07"/>
    <w:rsid w:val="00F305C0"/>
    <w:rsid w:val="00F450E4"/>
    <w:rsid w:val="00F60332"/>
    <w:rsid w:val="00F615BB"/>
    <w:rsid w:val="00F70A34"/>
    <w:rsid w:val="00F75574"/>
    <w:rsid w:val="00F86679"/>
    <w:rsid w:val="00FA0840"/>
    <w:rsid w:val="00FA629B"/>
    <w:rsid w:val="00FB4F5C"/>
    <w:rsid w:val="00FE2AAB"/>
    <w:rsid w:val="00FF1DBC"/>
    <w:rsid w:val="00FF5925"/>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2024-11-05T09:11:00Z</cp:lastPrinted>
  <dcterms:created xsi:type="dcterms:W3CDTF">2024-12-13T01:45:00Z</dcterms:created>
  <dcterms:modified xsi:type="dcterms:W3CDTF">2024-12-13T01:49:00Z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