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079F3">
      <w:pPr>
        <w:jc w:val="center"/>
        <w:rPr>
          <w:rFonts w:ascii="宋体" w:hAnsi="宋体"/>
          <w:b/>
          <w:bCs/>
          <w:sz w:val="36"/>
          <w:szCs w:val="36"/>
        </w:rPr>
      </w:pPr>
      <w:r>
        <w:rPr>
          <w:rFonts w:hint="eastAsia" w:ascii="宋体" w:hAnsi="宋体"/>
          <w:b/>
          <w:bCs/>
          <w:sz w:val="36"/>
          <w:szCs w:val="36"/>
        </w:rPr>
        <w:t>项目名称:医用耗材公开遴选</w:t>
      </w:r>
    </w:p>
    <w:p w14:paraId="3E641A22">
      <w:pPr>
        <w:outlineLvl w:val="0"/>
        <w:rPr>
          <w:rFonts w:ascii="宋体" w:hAnsi="宋体"/>
          <w:b/>
          <w:sz w:val="24"/>
          <w:szCs w:val="24"/>
        </w:rPr>
      </w:pPr>
    </w:p>
    <w:tbl>
      <w:tblPr>
        <w:tblStyle w:val="9"/>
        <w:tblW w:w="87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7781"/>
      </w:tblGrid>
      <w:tr w14:paraId="1DC2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exact"/>
        </w:trPr>
        <w:tc>
          <w:tcPr>
            <w:tcW w:w="964" w:type="dxa"/>
            <w:tcBorders>
              <w:top w:val="single" w:color="000000" w:sz="6" w:space="0"/>
              <w:left w:val="single" w:color="000000" w:sz="6" w:space="0"/>
              <w:bottom w:val="single" w:color="000000" w:sz="6" w:space="0"/>
              <w:right w:val="single" w:color="000000" w:sz="6" w:space="0"/>
            </w:tcBorders>
            <w:vAlign w:val="center"/>
          </w:tcPr>
          <w:p w14:paraId="40BAF926">
            <w:pPr>
              <w:spacing w:line="360" w:lineRule="auto"/>
              <w:jc w:val="center"/>
              <w:rPr>
                <w:rFonts w:ascii="宋体" w:hAnsi="宋体"/>
                <w:b/>
                <w:sz w:val="24"/>
                <w:szCs w:val="24"/>
              </w:rPr>
            </w:pPr>
            <w:r>
              <w:rPr>
                <w:rFonts w:hint="eastAsia" w:ascii="宋体" w:hAnsi="宋体"/>
                <w:b/>
                <w:sz w:val="24"/>
                <w:szCs w:val="24"/>
              </w:rPr>
              <w:t>序号</w:t>
            </w:r>
          </w:p>
        </w:tc>
        <w:tc>
          <w:tcPr>
            <w:tcW w:w="7781" w:type="dxa"/>
            <w:tcBorders>
              <w:top w:val="single" w:color="000000" w:sz="6" w:space="0"/>
              <w:left w:val="single" w:color="000000" w:sz="6" w:space="0"/>
              <w:bottom w:val="single" w:color="000000" w:sz="6" w:space="0"/>
              <w:right w:val="single" w:color="000000" w:sz="6" w:space="0"/>
            </w:tcBorders>
            <w:vAlign w:val="center"/>
          </w:tcPr>
          <w:p w14:paraId="39132DB9">
            <w:pPr>
              <w:spacing w:line="360" w:lineRule="auto"/>
              <w:jc w:val="center"/>
              <w:rPr>
                <w:rFonts w:ascii="宋体" w:hAnsi="宋体"/>
                <w:b/>
                <w:sz w:val="24"/>
                <w:szCs w:val="24"/>
              </w:rPr>
            </w:pPr>
            <w:r>
              <w:rPr>
                <w:rFonts w:hint="eastAsia" w:ascii="宋体" w:hAnsi="宋体"/>
                <w:b/>
                <w:sz w:val="24"/>
                <w:szCs w:val="24"/>
              </w:rPr>
              <w:t>主      要       内       容</w:t>
            </w:r>
          </w:p>
        </w:tc>
      </w:tr>
      <w:tr w14:paraId="563C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exact"/>
        </w:trPr>
        <w:tc>
          <w:tcPr>
            <w:tcW w:w="964" w:type="dxa"/>
            <w:tcBorders>
              <w:top w:val="single" w:color="000000" w:sz="6" w:space="0"/>
              <w:left w:val="single" w:color="000000" w:sz="6" w:space="0"/>
              <w:bottom w:val="single" w:color="000000" w:sz="6" w:space="0"/>
              <w:right w:val="single" w:color="000000" w:sz="6" w:space="0"/>
            </w:tcBorders>
            <w:vAlign w:val="center"/>
          </w:tcPr>
          <w:p w14:paraId="26751E9F">
            <w:pPr>
              <w:spacing w:line="360" w:lineRule="auto"/>
              <w:jc w:val="center"/>
              <w:rPr>
                <w:rFonts w:ascii="宋体" w:hAnsi="宋体"/>
                <w:sz w:val="24"/>
                <w:szCs w:val="24"/>
              </w:rPr>
            </w:pPr>
            <w:r>
              <w:rPr>
                <w:rFonts w:hint="eastAsia" w:ascii="宋体" w:hAnsi="宋体"/>
                <w:sz w:val="24"/>
                <w:szCs w:val="24"/>
              </w:rPr>
              <w:t>1</w:t>
            </w:r>
          </w:p>
        </w:tc>
        <w:tc>
          <w:tcPr>
            <w:tcW w:w="7781" w:type="dxa"/>
            <w:tcBorders>
              <w:top w:val="single" w:color="000000" w:sz="6" w:space="0"/>
              <w:left w:val="single" w:color="000000" w:sz="6" w:space="0"/>
              <w:bottom w:val="single" w:color="000000" w:sz="6" w:space="0"/>
              <w:right w:val="single" w:color="000000" w:sz="6" w:space="0"/>
            </w:tcBorders>
            <w:vAlign w:val="center"/>
          </w:tcPr>
          <w:p w14:paraId="04528B9C">
            <w:pPr>
              <w:spacing w:line="360" w:lineRule="auto"/>
              <w:rPr>
                <w:rFonts w:ascii="宋体" w:hAnsi="宋体"/>
                <w:color w:val="000000"/>
                <w:sz w:val="24"/>
                <w:szCs w:val="24"/>
              </w:rPr>
            </w:pPr>
            <w:r>
              <w:rPr>
                <w:rFonts w:hint="eastAsia" w:ascii="宋体" w:hAnsi="宋体"/>
                <w:color w:val="000000"/>
                <w:sz w:val="24"/>
                <w:szCs w:val="24"/>
              </w:rPr>
              <w:t>文件发出时间： 2025年 9月10日</w:t>
            </w:r>
          </w:p>
          <w:p w14:paraId="6B9F98D0">
            <w:pPr>
              <w:spacing w:line="360" w:lineRule="auto"/>
              <w:rPr>
                <w:rFonts w:ascii="宋体" w:hAnsi="宋体"/>
                <w:color w:val="000000"/>
                <w:sz w:val="24"/>
                <w:szCs w:val="24"/>
              </w:rPr>
            </w:pPr>
            <w:r>
              <w:rPr>
                <w:rFonts w:hint="eastAsia" w:ascii="宋体" w:hAnsi="宋体"/>
                <w:color w:val="000000"/>
                <w:sz w:val="24"/>
                <w:szCs w:val="24"/>
              </w:rPr>
              <w:t>文件回执截止时间：2025年9月17日下午17点30分北京时间</w:t>
            </w:r>
          </w:p>
          <w:p w14:paraId="32FD1570">
            <w:pPr>
              <w:spacing w:line="360" w:lineRule="auto"/>
              <w:rPr>
                <w:rFonts w:ascii="宋体" w:hAnsi="宋体"/>
                <w:color w:val="000000"/>
                <w:sz w:val="24"/>
                <w:szCs w:val="24"/>
              </w:rPr>
            </w:pPr>
            <w:r>
              <w:rPr>
                <w:rFonts w:hint="eastAsia" w:ascii="宋体" w:hAnsi="宋体"/>
                <w:color w:val="000000"/>
                <w:sz w:val="24"/>
                <w:szCs w:val="24"/>
              </w:rPr>
              <w:t>遴选时间：</w:t>
            </w:r>
            <w:r>
              <w:rPr>
                <w:rFonts w:hint="eastAsia" w:ascii="宋体" w:hAnsi="宋体"/>
                <w:sz w:val="24"/>
                <w:szCs w:val="24"/>
                <w:u w:val="single"/>
              </w:rPr>
              <w:t xml:space="preserve">   2025年9月18日下午14点45分北京时间</w:t>
            </w:r>
          </w:p>
        </w:tc>
      </w:tr>
      <w:tr w14:paraId="0251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exact"/>
        </w:trPr>
        <w:tc>
          <w:tcPr>
            <w:tcW w:w="964" w:type="dxa"/>
            <w:tcBorders>
              <w:top w:val="single" w:color="000000" w:sz="6" w:space="0"/>
              <w:left w:val="single" w:color="000000" w:sz="6" w:space="0"/>
              <w:bottom w:val="single" w:color="000000" w:sz="6" w:space="0"/>
              <w:right w:val="single" w:color="000000" w:sz="6" w:space="0"/>
            </w:tcBorders>
            <w:vAlign w:val="center"/>
          </w:tcPr>
          <w:p w14:paraId="5E9FDE5F">
            <w:pPr>
              <w:spacing w:line="360" w:lineRule="auto"/>
              <w:jc w:val="center"/>
              <w:rPr>
                <w:rFonts w:ascii="宋体" w:hAnsi="宋体"/>
                <w:sz w:val="24"/>
                <w:szCs w:val="24"/>
              </w:rPr>
            </w:pPr>
            <w:r>
              <w:rPr>
                <w:rFonts w:hint="eastAsia" w:ascii="宋体" w:hAnsi="宋体"/>
                <w:sz w:val="24"/>
                <w:szCs w:val="24"/>
              </w:rPr>
              <w:t>2</w:t>
            </w:r>
          </w:p>
        </w:tc>
        <w:tc>
          <w:tcPr>
            <w:tcW w:w="7781" w:type="dxa"/>
            <w:tcBorders>
              <w:top w:val="single" w:color="000000" w:sz="6" w:space="0"/>
              <w:left w:val="single" w:color="000000" w:sz="6" w:space="0"/>
              <w:bottom w:val="single" w:color="000000" w:sz="6" w:space="0"/>
              <w:right w:val="single" w:color="000000" w:sz="6" w:space="0"/>
            </w:tcBorders>
            <w:vAlign w:val="center"/>
          </w:tcPr>
          <w:p w14:paraId="551CB15B">
            <w:pPr>
              <w:spacing w:line="360" w:lineRule="auto"/>
              <w:jc w:val="left"/>
              <w:rPr>
                <w:rFonts w:ascii="宋体" w:hAnsi="宋体"/>
                <w:b/>
                <w:bCs/>
                <w:sz w:val="24"/>
                <w:szCs w:val="24"/>
              </w:rPr>
            </w:pPr>
            <w:r>
              <w:rPr>
                <w:rFonts w:hint="eastAsia" w:ascii="宋体" w:hAnsi="宋体"/>
                <w:sz w:val="24"/>
                <w:szCs w:val="24"/>
              </w:rPr>
              <w:t>项目：</w:t>
            </w:r>
            <w:bookmarkStart w:id="0" w:name="OLE_LINK9"/>
            <w:bookmarkStart w:id="1" w:name="OLE_LINK10"/>
            <w:r>
              <w:rPr>
                <w:rFonts w:hint="eastAsia" w:ascii="宋体" w:hAnsi="宋体"/>
                <w:b/>
                <w:bCs/>
                <w:sz w:val="24"/>
                <w:szCs w:val="24"/>
              </w:rPr>
              <w:t>医用耗材公开遴选</w:t>
            </w:r>
            <w:bookmarkEnd w:id="0"/>
            <w:bookmarkEnd w:id="1"/>
          </w:p>
        </w:tc>
      </w:tr>
      <w:tr w14:paraId="52AF4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2" w:hRule="exact"/>
        </w:trPr>
        <w:tc>
          <w:tcPr>
            <w:tcW w:w="964" w:type="dxa"/>
            <w:tcBorders>
              <w:top w:val="single" w:color="000000" w:sz="6" w:space="0"/>
              <w:left w:val="single" w:color="000000" w:sz="6" w:space="0"/>
              <w:bottom w:val="single" w:color="000000" w:sz="6" w:space="0"/>
              <w:right w:val="single" w:color="000000" w:sz="6" w:space="0"/>
            </w:tcBorders>
            <w:vAlign w:val="center"/>
          </w:tcPr>
          <w:p w14:paraId="3E9D3E3F">
            <w:pPr>
              <w:spacing w:line="360" w:lineRule="auto"/>
              <w:jc w:val="center"/>
              <w:rPr>
                <w:rFonts w:ascii="宋体" w:hAnsi="宋体"/>
                <w:sz w:val="24"/>
                <w:szCs w:val="24"/>
              </w:rPr>
            </w:pPr>
            <w:r>
              <w:rPr>
                <w:rFonts w:hint="eastAsia" w:ascii="宋体" w:hAnsi="宋体"/>
                <w:sz w:val="24"/>
                <w:szCs w:val="24"/>
              </w:rPr>
              <w:t>3</w:t>
            </w:r>
          </w:p>
        </w:tc>
        <w:tc>
          <w:tcPr>
            <w:tcW w:w="7781" w:type="dxa"/>
            <w:tcBorders>
              <w:top w:val="single" w:color="000000" w:sz="6" w:space="0"/>
              <w:left w:val="single" w:color="000000" w:sz="6" w:space="0"/>
              <w:bottom w:val="single" w:color="000000" w:sz="6" w:space="0"/>
              <w:right w:val="single" w:color="000000" w:sz="6" w:space="0"/>
            </w:tcBorders>
            <w:vAlign w:val="center"/>
          </w:tcPr>
          <w:p w14:paraId="2F4079D9">
            <w:pPr>
              <w:spacing w:line="360" w:lineRule="auto"/>
              <w:rPr>
                <w:rFonts w:ascii="宋体" w:hAnsi="宋体"/>
                <w:color w:val="000000"/>
                <w:sz w:val="24"/>
                <w:szCs w:val="24"/>
              </w:rPr>
            </w:pPr>
            <w:r>
              <w:rPr>
                <w:rFonts w:hint="eastAsia" w:ascii="宋体" w:hAnsi="宋体"/>
                <w:color w:val="000000"/>
                <w:sz w:val="24"/>
                <w:szCs w:val="24"/>
              </w:rPr>
              <w:t>报名时提交回执单一张、报名材料一份。</w:t>
            </w:r>
          </w:p>
          <w:p w14:paraId="7DD2D593">
            <w:pPr>
              <w:spacing w:line="360" w:lineRule="auto"/>
              <w:rPr>
                <w:rFonts w:ascii="宋体" w:hAnsi="宋体"/>
                <w:color w:val="000000"/>
                <w:sz w:val="24"/>
                <w:szCs w:val="24"/>
              </w:rPr>
            </w:pPr>
            <w:r>
              <w:rPr>
                <w:rFonts w:hint="eastAsia" w:ascii="宋体" w:hAnsi="宋体"/>
                <w:color w:val="000000"/>
                <w:sz w:val="24"/>
                <w:szCs w:val="24"/>
              </w:rPr>
              <w:t>遴选时提交遴选文件正本</w:t>
            </w:r>
            <w:r>
              <w:rPr>
                <w:rFonts w:hint="eastAsia" w:ascii="宋体" w:hAnsi="宋体"/>
                <w:color w:val="000000"/>
                <w:sz w:val="24"/>
                <w:szCs w:val="24"/>
                <w:u w:val="single"/>
              </w:rPr>
              <w:t xml:space="preserve">  1  </w:t>
            </w:r>
            <w:r>
              <w:rPr>
                <w:rFonts w:hint="eastAsia" w:ascii="宋体" w:hAnsi="宋体"/>
                <w:color w:val="000000"/>
                <w:sz w:val="24"/>
                <w:szCs w:val="24"/>
              </w:rPr>
              <w:t>份，副本</w:t>
            </w:r>
            <w:r>
              <w:rPr>
                <w:rFonts w:hint="eastAsia" w:ascii="宋体" w:hAnsi="宋体"/>
                <w:color w:val="000000"/>
                <w:sz w:val="24"/>
                <w:szCs w:val="24"/>
                <w:u w:val="single"/>
              </w:rPr>
              <w:t xml:space="preserve">  2  </w:t>
            </w:r>
            <w:r>
              <w:rPr>
                <w:rFonts w:hint="eastAsia" w:ascii="宋体" w:hAnsi="宋体"/>
                <w:color w:val="000000"/>
                <w:sz w:val="24"/>
                <w:szCs w:val="24"/>
              </w:rPr>
              <w:t>份。胶装并密封加盖投标人公章。文件未胶装将视为无效。</w:t>
            </w:r>
          </w:p>
        </w:tc>
      </w:tr>
      <w:tr w14:paraId="73ED5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exact"/>
        </w:trPr>
        <w:tc>
          <w:tcPr>
            <w:tcW w:w="964" w:type="dxa"/>
            <w:tcBorders>
              <w:top w:val="single" w:color="000000" w:sz="6" w:space="0"/>
              <w:left w:val="single" w:color="000000" w:sz="6" w:space="0"/>
              <w:bottom w:val="single" w:color="000000" w:sz="6" w:space="0"/>
              <w:right w:val="single" w:color="000000" w:sz="6" w:space="0"/>
            </w:tcBorders>
            <w:vAlign w:val="center"/>
          </w:tcPr>
          <w:p w14:paraId="22396EE8">
            <w:pPr>
              <w:spacing w:line="360" w:lineRule="auto"/>
              <w:jc w:val="center"/>
              <w:rPr>
                <w:rFonts w:ascii="宋体" w:hAnsi="宋体"/>
                <w:sz w:val="24"/>
                <w:szCs w:val="24"/>
              </w:rPr>
            </w:pPr>
            <w:r>
              <w:rPr>
                <w:rFonts w:hint="eastAsia" w:ascii="宋体" w:hAnsi="宋体"/>
                <w:sz w:val="24"/>
                <w:szCs w:val="24"/>
              </w:rPr>
              <w:t>4</w:t>
            </w:r>
          </w:p>
        </w:tc>
        <w:tc>
          <w:tcPr>
            <w:tcW w:w="7781" w:type="dxa"/>
            <w:tcBorders>
              <w:top w:val="single" w:color="000000" w:sz="6" w:space="0"/>
              <w:left w:val="single" w:color="000000" w:sz="6" w:space="0"/>
              <w:bottom w:val="single" w:color="000000" w:sz="6" w:space="0"/>
              <w:right w:val="single" w:color="000000" w:sz="6" w:space="0"/>
            </w:tcBorders>
            <w:vAlign w:val="center"/>
          </w:tcPr>
          <w:p w14:paraId="2685DA38">
            <w:pPr>
              <w:spacing w:line="360" w:lineRule="auto"/>
              <w:rPr>
                <w:rFonts w:ascii="宋体" w:hAnsi="宋体"/>
                <w:color w:val="000000"/>
                <w:sz w:val="24"/>
                <w:szCs w:val="24"/>
              </w:rPr>
            </w:pPr>
            <w:r>
              <w:rPr>
                <w:rFonts w:hint="eastAsia" w:ascii="宋体" w:hAnsi="宋体"/>
                <w:color w:val="000000"/>
                <w:sz w:val="24"/>
                <w:szCs w:val="24"/>
              </w:rPr>
              <w:t>报名、遴选文件递交处</w:t>
            </w:r>
            <w:r>
              <w:rPr>
                <w:rFonts w:hint="eastAsia" w:ascii="宋体" w:hAnsi="宋体"/>
                <w:color w:val="000000"/>
                <w:sz w:val="24"/>
                <w:szCs w:val="24"/>
                <w:u w:val="single"/>
              </w:rPr>
              <w:t xml:space="preserve">：  福建省肿瘤医院   </w:t>
            </w:r>
          </w:p>
        </w:tc>
      </w:tr>
      <w:tr w14:paraId="63CC6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9" w:hRule="exact"/>
        </w:trPr>
        <w:tc>
          <w:tcPr>
            <w:tcW w:w="964" w:type="dxa"/>
            <w:tcBorders>
              <w:top w:val="single" w:color="000000" w:sz="6" w:space="0"/>
              <w:left w:val="single" w:color="000000" w:sz="6" w:space="0"/>
              <w:bottom w:val="single" w:color="000000" w:sz="6" w:space="0"/>
              <w:right w:val="single" w:color="000000" w:sz="6" w:space="0"/>
            </w:tcBorders>
            <w:vAlign w:val="center"/>
          </w:tcPr>
          <w:p w14:paraId="6AF49DAD">
            <w:pPr>
              <w:spacing w:line="360" w:lineRule="auto"/>
              <w:jc w:val="center"/>
              <w:rPr>
                <w:rFonts w:ascii="宋体" w:hAnsi="宋体"/>
                <w:sz w:val="24"/>
                <w:szCs w:val="24"/>
              </w:rPr>
            </w:pPr>
            <w:r>
              <w:rPr>
                <w:rFonts w:hint="eastAsia" w:ascii="宋体" w:hAnsi="宋体"/>
                <w:sz w:val="24"/>
                <w:szCs w:val="24"/>
              </w:rPr>
              <w:t>5</w:t>
            </w:r>
          </w:p>
        </w:tc>
        <w:tc>
          <w:tcPr>
            <w:tcW w:w="7781" w:type="dxa"/>
            <w:tcBorders>
              <w:top w:val="single" w:color="000000" w:sz="6" w:space="0"/>
              <w:left w:val="single" w:color="000000" w:sz="6" w:space="0"/>
              <w:bottom w:val="single" w:color="000000" w:sz="6" w:space="0"/>
              <w:right w:val="single" w:color="000000" w:sz="6" w:space="0"/>
            </w:tcBorders>
            <w:vAlign w:val="center"/>
          </w:tcPr>
          <w:p w14:paraId="7D5D448E">
            <w:pPr>
              <w:spacing w:line="360" w:lineRule="auto"/>
              <w:rPr>
                <w:rFonts w:ascii="宋体" w:hAnsi="宋体"/>
                <w:color w:val="000000"/>
                <w:sz w:val="24"/>
                <w:szCs w:val="24"/>
              </w:rPr>
            </w:pPr>
            <w:r>
              <w:rPr>
                <w:rFonts w:hint="eastAsia" w:ascii="宋体" w:hAnsi="宋体"/>
                <w:color w:val="000000"/>
                <w:sz w:val="24"/>
                <w:szCs w:val="24"/>
              </w:rPr>
              <w:t>上述时间、地点如有变动，以我院届时通知为准。</w:t>
            </w:r>
          </w:p>
        </w:tc>
      </w:tr>
      <w:tr w14:paraId="32AE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6" w:hRule="exact"/>
        </w:trPr>
        <w:tc>
          <w:tcPr>
            <w:tcW w:w="964" w:type="dxa"/>
            <w:tcBorders>
              <w:top w:val="single" w:color="000000" w:sz="6" w:space="0"/>
              <w:left w:val="single" w:color="000000" w:sz="6" w:space="0"/>
              <w:bottom w:val="single" w:color="000000" w:sz="6" w:space="0"/>
              <w:right w:val="single" w:color="000000" w:sz="6" w:space="0"/>
            </w:tcBorders>
            <w:vAlign w:val="center"/>
          </w:tcPr>
          <w:p w14:paraId="31A231D0">
            <w:pPr>
              <w:spacing w:line="360" w:lineRule="auto"/>
              <w:jc w:val="center"/>
              <w:rPr>
                <w:rFonts w:ascii="宋体" w:hAnsi="宋体"/>
                <w:sz w:val="24"/>
                <w:szCs w:val="24"/>
              </w:rPr>
            </w:pPr>
            <w:r>
              <w:rPr>
                <w:rFonts w:hint="eastAsia" w:ascii="宋体" w:hAnsi="宋体"/>
                <w:sz w:val="24"/>
                <w:szCs w:val="24"/>
              </w:rPr>
              <w:t>6</w:t>
            </w:r>
          </w:p>
        </w:tc>
        <w:tc>
          <w:tcPr>
            <w:tcW w:w="7781" w:type="dxa"/>
            <w:tcBorders>
              <w:top w:val="single" w:color="000000" w:sz="6" w:space="0"/>
              <w:left w:val="single" w:color="000000" w:sz="6" w:space="0"/>
              <w:bottom w:val="single" w:color="000000" w:sz="6" w:space="0"/>
              <w:right w:val="single" w:color="000000" w:sz="6" w:space="0"/>
            </w:tcBorders>
            <w:vAlign w:val="center"/>
          </w:tcPr>
          <w:p w14:paraId="0D277471">
            <w:pPr>
              <w:spacing w:line="360" w:lineRule="auto"/>
              <w:rPr>
                <w:rFonts w:ascii="宋体" w:hAnsi="宋体"/>
                <w:color w:val="000000"/>
                <w:sz w:val="24"/>
                <w:szCs w:val="24"/>
              </w:rPr>
            </w:pPr>
            <w:r>
              <w:rPr>
                <w:rFonts w:hint="eastAsia" w:ascii="宋体" w:hAnsi="宋体"/>
                <w:color w:val="000000"/>
                <w:sz w:val="24"/>
                <w:szCs w:val="24"/>
              </w:rPr>
              <w:t>在采购报名、采购调研等采购过程中有任何异议，可联系我院监督科室。电话：83660063-8407；83660063-8405。</w:t>
            </w:r>
          </w:p>
        </w:tc>
      </w:tr>
    </w:tbl>
    <w:p w14:paraId="1D8AB30E">
      <w:pPr>
        <w:jc w:val="center"/>
        <w:outlineLvl w:val="0"/>
        <w:rPr>
          <w:rFonts w:ascii="宋体" w:hAnsi="宋体"/>
          <w:sz w:val="24"/>
          <w:szCs w:val="24"/>
        </w:rPr>
      </w:pPr>
    </w:p>
    <w:p w14:paraId="2505646E">
      <w:pPr>
        <w:spacing w:line="440" w:lineRule="exact"/>
        <w:rPr>
          <w:rFonts w:ascii="宋体" w:hAnsi="宋体"/>
          <w:sz w:val="24"/>
          <w:szCs w:val="24"/>
        </w:rPr>
      </w:pPr>
    </w:p>
    <w:p w14:paraId="2D5E993B">
      <w:pPr>
        <w:spacing w:line="440" w:lineRule="exact"/>
        <w:ind w:firstLine="480"/>
        <w:rPr>
          <w:rFonts w:ascii="宋体" w:hAnsi="宋体"/>
          <w:sz w:val="24"/>
          <w:szCs w:val="24"/>
        </w:rPr>
      </w:pPr>
      <w:r>
        <w:rPr>
          <w:rFonts w:hint="eastAsia" w:ascii="宋体" w:hAnsi="宋体"/>
          <w:sz w:val="24"/>
          <w:szCs w:val="24"/>
        </w:rPr>
        <w:t>地  址： 福建省福州市福马路420号省肿瘤医院设备科办公室五</w:t>
      </w:r>
    </w:p>
    <w:p w14:paraId="788E9675">
      <w:pPr>
        <w:tabs>
          <w:tab w:val="left" w:pos="2775"/>
        </w:tabs>
        <w:spacing w:line="440" w:lineRule="exact"/>
        <w:ind w:firstLine="480" w:firstLineChars="200"/>
        <w:rPr>
          <w:rFonts w:ascii="宋体" w:hAnsi="宋体"/>
          <w:sz w:val="24"/>
          <w:szCs w:val="24"/>
        </w:rPr>
      </w:pPr>
      <w:r>
        <w:rPr>
          <w:rFonts w:hint="eastAsia" w:ascii="宋体" w:hAnsi="宋体"/>
          <w:sz w:val="24"/>
          <w:szCs w:val="24"/>
        </w:rPr>
        <w:t>邮  编： 350000</w:t>
      </w:r>
      <w:r>
        <w:rPr>
          <w:rFonts w:hint="eastAsia" w:ascii="宋体" w:hAnsi="宋体"/>
          <w:sz w:val="24"/>
          <w:szCs w:val="24"/>
        </w:rPr>
        <w:tab/>
      </w:r>
    </w:p>
    <w:p w14:paraId="3F8CDF65">
      <w:pPr>
        <w:spacing w:line="440" w:lineRule="exact"/>
        <w:ind w:firstLine="480" w:firstLineChars="200"/>
        <w:rPr>
          <w:rFonts w:ascii="宋体" w:hAnsi="宋体"/>
          <w:sz w:val="24"/>
          <w:szCs w:val="24"/>
        </w:rPr>
      </w:pPr>
      <w:r>
        <w:rPr>
          <w:rFonts w:hint="eastAsia" w:ascii="宋体" w:hAnsi="宋体"/>
          <w:sz w:val="24"/>
          <w:szCs w:val="24"/>
        </w:rPr>
        <w:t>电  话： 0591-62752532</w:t>
      </w:r>
    </w:p>
    <w:p w14:paraId="57D68F98">
      <w:pPr>
        <w:spacing w:line="440" w:lineRule="exact"/>
        <w:ind w:firstLine="480" w:firstLineChars="200"/>
        <w:rPr>
          <w:rFonts w:ascii="宋体" w:hAnsi="宋体"/>
          <w:sz w:val="24"/>
          <w:szCs w:val="24"/>
        </w:rPr>
      </w:pPr>
      <w:r>
        <w:rPr>
          <w:rFonts w:hint="eastAsia" w:ascii="宋体" w:hAnsi="宋体"/>
          <w:sz w:val="24"/>
          <w:szCs w:val="24"/>
        </w:rPr>
        <w:t>联系人： 何</w:t>
      </w:r>
    </w:p>
    <w:p w14:paraId="45B8D24A">
      <w:pPr>
        <w:widowControl/>
        <w:jc w:val="left"/>
        <w:rPr>
          <w:rFonts w:ascii="宋体" w:hAnsi="宋体"/>
          <w:sz w:val="24"/>
          <w:szCs w:val="24"/>
        </w:rPr>
      </w:pPr>
      <w:r>
        <w:rPr>
          <w:rFonts w:ascii="宋体" w:hAnsi="宋体"/>
          <w:sz w:val="24"/>
          <w:szCs w:val="24"/>
        </w:rPr>
        <w:br w:type="page"/>
      </w:r>
    </w:p>
    <w:p w14:paraId="603171EB">
      <w:pPr>
        <w:spacing w:line="440" w:lineRule="exact"/>
        <w:ind w:firstLine="480" w:firstLineChars="200"/>
        <w:rPr>
          <w:rFonts w:ascii="宋体" w:hAnsi="宋体"/>
          <w:sz w:val="24"/>
          <w:szCs w:val="24"/>
        </w:rPr>
      </w:pPr>
    </w:p>
    <w:p w14:paraId="76E13423">
      <w:pPr>
        <w:pStyle w:val="19"/>
        <w:spacing w:afterLines="50" w:line="440" w:lineRule="exact"/>
        <w:ind w:firstLine="0" w:firstLineChars="0"/>
        <w:rPr>
          <w:rFonts w:ascii="宋体" w:hAnsi="宋体"/>
          <w:spacing w:val="-14"/>
          <w:sz w:val="24"/>
          <w:szCs w:val="24"/>
        </w:rPr>
      </w:pPr>
      <w:r>
        <w:rPr>
          <w:rFonts w:hint="eastAsia" w:ascii="宋体" w:hAnsi="宋体"/>
          <w:spacing w:val="-14"/>
          <w:sz w:val="24"/>
          <w:szCs w:val="24"/>
        </w:rPr>
        <w:t>一、耗材遴选项目</w:t>
      </w:r>
    </w:p>
    <w:tbl>
      <w:tblPr>
        <w:tblStyle w:val="9"/>
        <w:tblW w:w="112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1647"/>
        <w:gridCol w:w="6414"/>
        <w:gridCol w:w="2367"/>
      </w:tblGrid>
      <w:tr w14:paraId="488A8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2463ED22">
            <w:pPr>
              <w:jc w:val="center"/>
              <w:rPr>
                <w:rFonts w:ascii="宋体" w:hAnsi="宋体"/>
                <w:b/>
                <w:color w:val="000000" w:themeColor="text1"/>
                <w:sz w:val="24"/>
                <w:szCs w:val="24"/>
              </w:rPr>
            </w:pPr>
            <w:r>
              <w:rPr>
                <w:rFonts w:ascii="宋体" w:hAnsi="宋体"/>
                <w:b/>
                <w:color w:val="000000" w:themeColor="text1"/>
                <w:sz w:val="24"/>
                <w:szCs w:val="24"/>
              </w:rPr>
              <w:t>项目序号</w:t>
            </w:r>
          </w:p>
        </w:tc>
        <w:tc>
          <w:tcPr>
            <w:tcW w:w="1647" w:type="dxa"/>
            <w:tcBorders>
              <w:top w:val="single" w:color="auto" w:sz="4" w:space="0"/>
              <w:left w:val="single" w:color="auto" w:sz="4" w:space="0"/>
              <w:bottom w:val="single" w:color="auto" w:sz="4" w:space="0"/>
              <w:right w:val="single" w:color="auto" w:sz="4" w:space="0"/>
            </w:tcBorders>
            <w:vAlign w:val="center"/>
          </w:tcPr>
          <w:p w14:paraId="104874DF">
            <w:pPr>
              <w:jc w:val="center"/>
              <w:rPr>
                <w:rFonts w:ascii="宋体" w:hAnsi="宋体"/>
                <w:b/>
                <w:color w:val="000000" w:themeColor="text1"/>
                <w:sz w:val="24"/>
                <w:szCs w:val="24"/>
              </w:rPr>
            </w:pPr>
            <w:r>
              <w:rPr>
                <w:rFonts w:hint="eastAsia" w:ascii="宋体" w:hAnsi="宋体"/>
                <w:b/>
                <w:color w:val="000000" w:themeColor="text1"/>
                <w:sz w:val="24"/>
                <w:szCs w:val="24"/>
              </w:rPr>
              <w:t>耗材名称</w:t>
            </w:r>
          </w:p>
        </w:tc>
        <w:tc>
          <w:tcPr>
            <w:tcW w:w="6414" w:type="dxa"/>
            <w:tcBorders>
              <w:top w:val="single" w:color="auto" w:sz="4" w:space="0"/>
              <w:left w:val="single" w:color="auto" w:sz="4" w:space="0"/>
              <w:bottom w:val="single" w:color="auto" w:sz="4" w:space="0"/>
              <w:right w:val="single" w:color="auto" w:sz="4" w:space="0"/>
            </w:tcBorders>
            <w:vAlign w:val="center"/>
          </w:tcPr>
          <w:p w14:paraId="4FD08C49">
            <w:pPr>
              <w:jc w:val="center"/>
              <w:rPr>
                <w:rFonts w:ascii="宋体" w:hAnsi="宋体"/>
                <w:b/>
                <w:color w:val="000000" w:themeColor="text1"/>
                <w:sz w:val="24"/>
                <w:szCs w:val="24"/>
              </w:rPr>
            </w:pPr>
            <w:r>
              <w:rPr>
                <w:rFonts w:hint="eastAsia" w:ascii="宋体" w:hAnsi="宋体"/>
                <w:b/>
                <w:color w:val="000000" w:themeColor="text1"/>
                <w:sz w:val="24"/>
                <w:szCs w:val="24"/>
              </w:rPr>
              <w:t>性能及适用范围</w:t>
            </w:r>
          </w:p>
        </w:tc>
        <w:tc>
          <w:tcPr>
            <w:tcW w:w="2367" w:type="dxa"/>
            <w:tcBorders>
              <w:top w:val="single" w:color="auto" w:sz="4" w:space="0"/>
              <w:left w:val="single" w:color="auto" w:sz="4" w:space="0"/>
              <w:bottom w:val="single" w:color="auto" w:sz="4" w:space="0"/>
              <w:right w:val="single" w:color="auto" w:sz="4" w:space="0"/>
            </w:tcBorders>
            <w:vAlign w:val="center"/>
          </w:tcPr>
          <w:p w14:paraId="66852ED4">
            <w:pPr>
              <w:jc w:val="center"/>
              <w:rPr>
                <w:rFonts w:ascii="宋体" w:hAnsi="宋体"/>
                <w:b/>
                <w:color w:val="000000" w:themeColor="text1"/>
                <w:sz w:val="24"/>
                <w:szCs w:val="24"/>
              </w:rPr>
            </w:pPr>
            <w:r>
              <w:rPr>
                <w:rFonts w:hint="eastAsia" w:ascii="宋体" w:hAnsi="宋体"/>
                <w:b/>
                <w:color w:val="000000" w:themeColor="text1"/>
                <w:sz w:val="24"/>
                <w:szCs w:val="24"/>
              </w:rPr>
              <w:t>参考要求</w:t>
            </w:r>
          </w:p>
        </w:tc>
      </w:tr>
      <w:tr w14:paraId="77D09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212C963">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1</w:t>
            </w:r>
          </w:p>
        </w:tc>
        <w:tc>
          <w:tcPr>
            <w:tcW w:w="1647" w:type="dxa"/>
            <w:tcBorders>
              <w:top w:val="single" w:color="auto" w:sz="4" w:space="0"/>
              <w:left w:val="single" w:color="auto" w:sz="4" w:space="0"/>
              <w:bottom w:val="single" w:color="auto" w:sz="4" w:space="0"/>
              <w:right w:val="single" w:color="auto" w:sz="4" w:space="0"/>
            </w:tcBorders>
            <w:vAlign w:val="center"/>
          </w:tcPr>
          <w:p w14:paraId="112D41C1">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内窥镜使用一次性注射针</w:t>
            </w:r>
          </w:p>
        </w:tc>
        <w:tc>
          <w:tcPr>
            <w:tcW w:w="6414" w:type="dxa"/>
            <w:tcBorders>
              <w:top w:val="single" w:color="auto" w:sz="4" w:space="0"/>
              <w:left w:val="single" w:color="auto" w:sz="4" w:space="0"/>
              <w:bottom w:val="single" w:color="auto" w:sz="4" w:space="0"/>
              <w:right w:val="single" w:color="auto" w:sz="4" w:space="0"/>
            </w:tcBorders>
            <w:vAlign w:val="center"/>
          </w:tcPr>
          <w:p w14:paraId="7743DA99">
            <w:pPr>
              <w:widowControl/>
              <w:numPr>
                <w:ilvl w:val="0"/>
                <w:numId w:val="1"/>
              </w:numPr>
              <w:jc w:val="left"/>
              <w:rPr>
                <w:rFonts w:ascii="宋体" w:hAnsi="宋体"/>
                <w:bCs/>
                <w:color w:val="000000" w:themeColor="text1"/>
                <w:kern w:val="0"/>
                <w:sz w:val="22"/>
              </w:rPr>
            </w:pPr>
            <w:r>
              <w:rPr>
                <w:rFonts w:hint="eastAsia" w:cs="黑体"/>
              </w:rPr>
              <w:t>用于内窥镜操作中向粘膜下层注射生理盐水、染色剂或止血药物等</w:t>
            </w:r>
            <w:r>
              <w:rPr>
                <w:rFonts w:hint="eastAsia" w:ascii="宋体" w:hAnsi="宋体"/>
                <w:bCs/>
                <w:color w:val="000000" w:themeColor="text1"/>
                <w:kern w:val="0"/>
                <w:sz w:val="22"/>
              </w:rPr>
              <w:t>。</w:t>
            </w:r>
          </w:p>
          <w:p w14:paraId="060080FA">
            <w:pPr>
              <w:widowControl/>
              <w:jc w:val="left"/>
              <w:rPr>
                <w:rFonts w:ascii="宋体" w:hAnsi="宋体"/>
                <w:bCs/>
                <w:color w:val="000000" w:themeColor="text1"/>
                <w:kern w:val="0"/>
                <w:sz w:val="22"/>
              </w:rPr>
            </w:pPr>
            <w:r>
              <w:rPr>
                <w:rFonts w:hint="eastAsia" w:ascii="宋体" w:hAnsi="宋体"/>
                <w:bCs/>
                <w:color w:val="000000" w:themeColor="text1"/>
                <w:kern w:val="0"/>
                <w:sz w:val="22"/>
              </w:rPr>
              <w:t>2、覆盖临床适用规格。</w:t>
            </w:r>
          </w:p>
          <w:p w14:paraId="5D87B966">
            <w:pPr>
              <w:widowControl/>
              <w:jc w:val="left"/>
              <w:rPr>
                <w:rFonts w:ascii="宋体" w:hAnsi="宋体"/>
                <w:bCs/>
                <w:color w:val="000000" w:themeColor="text1"/>
                <w:kern w:val="0"/>
                <w:sz w:val="22"/>
              </w:rPr>
            </w:pPr>
            <w:r>
              <w:rPr>
                <w:rFonts w:hint="eastAsia" w:ascii="宋体" w:hAnsi="宋体"/>
                <w:bCs/>
                <w:color w:val="000000" w:themeColor="text1"/>
                <w:kern w:val="0"/>
                <w:sz w:val="22"/>
              </w:rPr>
              <w:t>3、产品符合福建省阳光采购平台挂网相关要求。</w:t>
            </w:r>
          </w:p>
        </w:tc>
        <w:tc>
          <w:tcPr>
            <w:tcW w:w="2367" w:type="dxa"/>
            <w:vMerge w:val="restart"/>
            <w:tcBorders>
              <w:left w:val="single" w:color="auto" w:sz="4" w:space="0"/>
              <w:right w:val="single" w:color="auto" w:sz="4" w:space="0"/>
            </w:tcBorders>
            <w:vAlign w:val="center"/>
          </w:tcPr>
          <w:p w14:paraId="0E048ADE">
            <w:pPr>
              <w:widowControl/>
              <w:jc w:val="left"/>
              <w:rPr>
                <w:rFonts w:ascii="宋体" w:hAnsi="宋体"/>
                <w:color w:val="000000" w:themeColor="text1"/>
                <w:kern w:val="0"/>
                <w:sz w:val="24"/>
                <w:szCs w:val="24"/>
              </w:rPr>
            </w:pPr>
            <w:r>
              <w:rPr>
                <w:rFonts w:hint="eastAsia" w:ascii="宋体" w:hAnsi="宋体"/>
                <w:color w:val="000000" w:themeColor="text1"/>
                <w:kern w:val="0"/>
                <w:sz w:val="24"/>
                <w:szCs w:val="24"/>
              </w:rPr>
              <w:t>1、产品应满足相关生产管理标准。</w:t>
            </w:r>
          </w:p>
          <w:p w14:paraId="08F557D4">
            <w:pPr>
              <w:widowControl/>
              <w:jc w:val="left"/>
              <w:rPr>
                <w:rFonts w:ascii="宋体" w:hAnsi="宋体"/>
                <w:color w:val="000000" w:themeColor="text1"/>
                <w:kern w:val="0"/>
                <w:sz w:val="24"/>
                <w:szCs w:val="24"/>
              </w:rPr>
            </w:pPr>
            <w:r>
              <w:rPr>
                <w:rFonts w:hint="eastAsia" w:ascii="宋体" w:hAnsi="宋体"/>
                <w:color w:val="000000" w:themeColor="text1"/>
                <w:kern w:val="0"/>
                <w:sz w:val="24"/>
                <w:szCs w:val="24"/>
              </w:rPr>
              <w:t>2、遴选会上需提供样品</w:t>
            </w:r>
          </w:p>
          <w:p w14:paraId="5576F064">
            <w:pPr>
              <w:widowControl/>
              <w:jc w:val="left"/>
              <w:rPr>
                <w:rFonts w:ascii="宋体" w:hAnsi="宋体"/>
                <w:color w:val="000000" w:themeColor="text1"/>
                <w:kern w:val="0"/>
                <w:sz w:val="24"/>
                <w:szCs w:val="24"/>
              </w:rPr>
            </w:pPr>
            <w:r>
              <w:rPr>
                <w:rFonts w:hint="eastAsia" w:ascii="宋体" w:hAnsi="宋体"/>
                <w:color w:val="000000" w:themeColor="text1"/>
                <w:kern w:val="0"/>
                <w:sz w:val="24"/>
                <w:szCs w:val="24"/>
              </w:rPr>
              <w:t>3、需提供我省其他公立医院采购发票复印件</w:t>
            </w:r>
          </w:p>
          <w:p w14:paraId="5DD5C014">
            <w:pPr>
              <w:jc w:val="left"/>
              <w:rPr>
                <w:rFonts w:ascii="宋体" w:hAnsi="宋体"/>
                <w:color w:val="000000" w:themeColor="text1"/>
                <w:kern w:val="0"/>
                <w:sz w:val="24"/>
                <w:szCs w:val="24"/>
              </w:rPr>
            </w:pPr>
            <w:r>
              <w:rPr>
                <w:rFonts w:hint="eastAsia" w:ascii="宋体" w:hAnsi="宋体"/>
                <w:color w:val="000000" w:themeColor="text1"/>
                <w:kern w:val="0"/>
                <w:sz w:val="24"/>
                <w:szCs w:val="24"/>
              </w:rPr>
              <w:t>4、采购量按我院实际需求调配。供货期内按我院计划供货</w:t>
            </w:r>
          </w:p>
          <w:p w14:paraId="31EAD5BD">
            <w:pPr>
              <w:jc w:val="left"/>
              <w:rPr>
                <w:rFonts w:ascii="宋体" w:hAnsi="宋体"/>
                <w:color w:val="000000" w:themeColor="text1"/>
                <w:kern w:val="0"/>
                <w:sz w:val="24"/>
                <w:szCs w:val="24"/>
              </w:rPr>
            </w:pPr>
            <w:r>
              <w:rPr>
                <w:rFonts w:hint="eastAsia" w:ascii="宋体" w:hAnsi="宋体"/>
                <w:color w:val="000000" w:themeColor="text1"/>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14:paraId="2D557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1B77969">
            <w:pPr>
              <w:widowControl/>
              <w:jc w:val="center"/>
              <w:rPr>
                <w:rFonts w:ascii="宋体" w:hAnsi="宋体"/>
                <w:color w:val="000000" w:themeColor="text1"/>
                <w:sz w:val="24"/>
                <w:szCs w:val="24"/>
              </w:rPr>
            </w:pPr>
            <w:r>
              <w:rPr>
                <w:rFonts w:hint="eastAsia" w:ascii="宋体" w:hAnsi="宋体" w:cs="宋体"/>
                <w:color w:val="000000" w:themeColor="text1"/>
                <w:kern w:val="0"/>
                <w:sz w:val="22"/>
              </w:rPr>
              <w:t>2</w:t>
            </w:r>
          </w:p>
        </w:tc>
        <w:tc>
          <w:tcPr>
            <w:tcW w:w="1647" w:type="dxa"/>
            <w:tcBorders>
              <w:top w:val="single" w:color="auto" w:sz="4" w:space="0"/>
              <w:left w:val="single" w:color="auto" w:sz="4" w:space="0"/>
              <w:bottom w:val="single" w:color="auto" w:sz="4" w:space="0"/>
              <w:right w:val="single" w:color="auto" w:sz="4" w:space="0"/>
            </w:tcBorders>
            <w:vAlign w:val="center"/>
          </w:tcPr>
          <w:p w14:paraId="03ED5157">
            <w:pPr>
              <w:widowControl/>
              <w:jc w:val="center"/>
              <w:rPr>
                <w:rFonts w:ascii="宋体" w:hAnsi="宋体"/>
                <w:bCs/>
                <w:color w:val="000000" w:themeColor="text1"/>
                <w:sz w:val="22"/>
              </w:rPr>
            </w:pPr>
            <w:r>
              <w:rPr>
                <w:rFonts w:hint="eastAsia" w:cs="黑体"/>
              </w:rPr>
              <w:t>内镜喉罩</w:t>
            </w:r>
          </w:p>
        </w:tc>
        <w:tc>
          <w:tcPr>
            <w:tcW w:w="6414" w:type="dxa"/>
            <w:tcBorders>
              <w:top w:val="single" w:color="auto" w:sz="4" w:space="0"/>
              <w:left w:val="single" w:color="auto" w:sz="4" w:space="0"/>
              <w:bottom w:val="single" w:color="auto" w:sz="4" w:space="0"/>
              <w:right w:val="single" w:color="auto" w:sz="4" w:space="0"/>
            </w:tcBorders>
            <w:vAlign w:val="center"/>
          </w:tcPr>
          <w:p w14:paraId="05EE1B27">
            <w:pPr>
              <w:widowControl/>
              <w:jc w:val="left"/>
              <w:rPr>
                <w:rFonts w:ascii="宋体" w:hAnsi="宋体"/>
                <w:bCs/>
                <w:color w:val="000000" w:themeColor="text1"/>
                <w:kern w:val="0"/>
                <w:sz w:val="22"/>
              </w:rPr>
            </w:pPr>
            <w:r>
              <w:rPr>
                <w:rFonts w:hint="eastAsia" w:cs="黑体"/>
              </w:rPr>
              <w:t>1、用于内镜下检查或治疗，及食物中毒、术前洗胃患者的气道管理，建立气道通路</w:t>
            </w:r>
            <w:r>
              <w:rPr>
                <w:rFonts w:hint="eastAsia" w:ascii="宋体" w:hAnsi="宋体"/>
                <w:bCs/>
                <w:color w:val="000000" w:themeColor="text1"/>
                <w:kern w:val="0"/>
                <w:sz w:val="22"/>
              </w:rPr>
              <w:t>。</w:t>
            </w:r>
          </w:p>
          <w:p w14:paraId="02F71573">
            <w:pPr>
              <w:widowControl/>
              <w:jc w:val="left"/>
              <w:rPr>
                <w:rFonts w:ascii="宋体" w:hAnsi="宋体"/>
                <w:bCs/>
                <w:color w:val="000000" w:themeColor="text1"/>
                <w:kern w:val="0"/>
                <w:sz w:val="22"/>
              </w:rPr>
            </w:pPr>
            <w:r>
              <w:rPr>
                <w:rFonts w:hint="eastAsia" w:ascii="宋体" w:hAnsi="宋体"/>
                <w:bCs/>
                <w:color w:val="000000" w:themeColor="text1"/>
                <w:kern w:val="0"/>
                <w:sz w:val="22"/>
              </w:rPr>
              <w:t>2、</w:t>
            </w:r>
            <w:r>
              <w:rPr>
                <w:rFonts w:hint="eastAsia" w:cs="黑体"/>
              </w:rPr>
              <w:t>覆盖临床适用规格，镜检通道不小于20*22cm，医用级硅胶材质，规格型号齐全，适用于儿童、成人，镜检通道及通气腔相互完全独立方便临床镜子通过时不影响通气效果，环氧乙烷灭菌。</w:t>
            </w:r>
          </w:p>
          <w:p w14:paraId="437D85FA">
            <w:pPr>
              <w:widowControl/>
              <w:jc w:val="left"/>
              <w:rPr>
                <w:rFonts w:ascii="宋体" w:hAnsi="宋体"/>
                <w:bCs/>
                <w:color w:val="000000" w:themeColor="text1"/>
                <w:kern w:val="0"/>
                <w:sz w:val="22"/>
              </w:rPr>
            </w:pPr>
            <w:r>
              <w:rPr>
                <w:rFonts w:hint="eastAsia" w:ascii="宋体" w:hAnsi="宋体"/>
                <w:bCs/>
                <w:color w:val="000000" w:themeColor="text1"/>
                <w:kern w:val="0"/>
                <w:sz w:val="22"/>
              </w:rPr>
              <w:t>3、耗材需符合《福建省医疗机构医疗服务价格项目》收费项目。</w:t>
            </w:r>
          </w:p>
          <w:p w14:paraId="352A4932">
            <w:pPr>
              <w:widowControl/>
              <w:jc w:val="left"/>
              <w:rPr>
                <w:rFonts w:ascii="宋体" w:hAnsi="宋体"/>
                <w:bCs/>
                <w:color w:val="000000" w:themeColor="text1"/>
                <w:kern w:val="0"/>
                <w:sz w:val="22"/>
              </w:rPr>
            </w:pPr>
            <w:r>
              <w:rPr>
                <w:rFonts w:hint="eastAsia" w:ascii="宋体" w:hAnsi="宋体"/>
                <w:bCs/>
                <w:color w:val="000000" w:themeColor="text1"/>
                <w:kern w:val="0"/>
                <w:sz w:val="22"/>
              </w:rPr>
              <w:t>4、产品符合福建省阳光采购平台挂网相关要求。</w:t>
            </w:r>
          </w:p>
        </w:tc>
        <w:tc>
          <w:tcPr>
            <w:tcW w:w="2367" w:type="dxa"/>
            <w:vMerge w:val="continue"/>
            <w:tcBorders>
              <w:left w:val="single" w:color="auto" w:sz="4" w:space="0"/>
              <w:right w:val="single" w:color="auto" w:sz="4" w:space="0"/>
            </w:tcBorders>
            <w:vAlign w:val="center"/>
          </w:tcPr>
          <w:p w14:paraId="2E9B6412">
            <w:pPr>
              <w:widowControl/>
              <w:jc w:val="left"/>
              <w:rPr>
                <w:rFonts w:ascii="宋体" w:hAnsi="宋体"/>
                <w:color w:val="000000" w:themeColor="text1"/>
                <w:kern w:val="0"/>
                <w:sz w:val="24"/>
                <w:szCs w:val="24"/>
              </w:rPr>
            </w:pPr>
          </w:p>
        </w:tc>
      </w:tr>
      <w:tr w14:paraId="6AA58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463A767">
            <w:pPr>
              <w:widowControl/>
              <w:jc w:val="center"/>
              <w:rPr>
                <w:rFonts w:ascii="宋体" w:hAnsi="宋体"/>
                <w:color w:val="000000" w:themeColor="text1"/>
                <w:sz w:val="24"/>
                <w:szCs w:val="24"/>
              </w:rPr>
            </w:pPr>
            <w:r>
              <w:rPr>
                <w:rFonts w:hint="eastAsia" w:ascii="宋体" w:hAnsi="宋体"/>
                <w:color w:val="000000" w:themeColor="text1"/>
                <w:sz w:val="24"/>
                <w:szCs w:val="24"/>
              </w:rPr>
              <w:t>3</w:t>
            </w:r>
          </w:p>
        </w:tc>
        <w:tc>
          <w:tcPr>
            <w:tcW w:w="1647" w:type="dxa"/>
            <w:tcBorders>
              <w:top w:val="single" w:color="auto" w:sz="4" w:space="0"/>
              <w:left w:val="single" w:color="auto" w:sz="4" w:space="0"/>
              <w:bottom w:val="single" w:color="auto" w:sz="4" w:space="0"/>
              <w:right w:val="single" w:color="auto" w:sz="4" w:space="0"/>
            </w:tcBorders>
            <w:vAlign w:val="center"/>
          </w:tcPr>
          <w:p w14:paraId="2B4BFC1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纤支镜喉罩</w:t>
            </w:r>
          </w:p>
        </w:tc>
        <w:tc>
          <w:tcPr>
            <w:tcW w:w="6414" w:type="dxa"/>
            <w:tcBorders>
              <w:top w:val="single" w:color="auto" w:sz="4" w:space="0"/>
              <w:left w:val="single" w:color="auto" w:sz="4" w:space="0"/>
              <w:bottom w:val="single" w:color="auto" w:sz="4" w:space="0"/>
              <w:right w:val="single" w:color="auto" w:sz="4" w:space="0"/>
            </w:tcBorders>
            <w:vAlign w:val="center"/>
          </w:tcPr>
          <w:p w14:paraId="685F5DF9">
            <w:pPr>
              <w:widowControl/>
              <w:jc w:val="left"/>
              <w:rPr>
                <w:rFonts w:cs="黑体"/>
              </w:rPr>
            </w:pPr>
            <w:r>
              <w:rPr>
                <w:rFonts w:hint="eastAsia" w:ascii="宋体" w:hAnsi="宋体"/>
                <w:bCs/>
                <w:color w:val="000000" w:themeColor="text1"/>
                <w:kern w:val="0"/>
                <w:sz w:val="22"/>
              </w:rPr>
              <w:t>1</w:t>
            </w:r>
            <w:r>
              <w:rPr>
                <w:rFonts w:hint="eastAsia" w:cs="黑体"/>
              </w:rPr>
              <w:t>、用于纤维支气管镜全麻手术。</w:t>
            </w:r>
          </w:p>
          <w:p w14:paraId="7EA1DCD9">
            <w:pPr>
              <w:widowControl/>
              <w:jc w:val="left"/>
              <w:rPr>
                <w:rFonts w:cs="黑体"/>
              </w:rPr>
            </w:pPr>
            <w:r>
              <w:rPr>
                <w:rFonts w:hint="eastAsia" w:cs="黑体"/>
              </w:rPr>
              <w:t>2、覆盖临床适用规格，医用级硅胶材质，规格型号齐全，适用于儿童、成人，主管腔需适合纤支镜操作，可用于气管插管，食道引流下胃管，环氧乙烷灭菌。</w:t>
            </w:r>
          </w:p>
          <w:p w14:paraId="639D480A">
            <w:pPr>
              <w:widowControl/>
              <w:jc w:val="left"/>
              <w:rPr>
                <w:rFonts w:cs="黑体"/>
              </w:rPr>
            </w:pPr>
            <w:r>
              <w:rPr>
                <w:rFonts w:hint="eastAsia" w:cs="黑体"/>
              </w:rPr>
              <w:t>3、耗材需符合《福建省医疗机构医疗服务价格项目》收费项目。</w:t>
            </w:r>
          </w:p>
          <w:p w14:paraId="33EFECEE">
            <w:pPr>
              <w:widowControl/>
              <w:jc w:val="left"/>
              <w:rPr>
                <w:rFonts w:ascii="宋体" w:hAnsi="宋体" w:cs="宋体"/>
                <w:color w:val="000000" w:themeColor="text1"/>
                <w:kern w:val="0"/>
                <w:sz w:val="22"/>
              </w:rPr>
            </w:pPr>
            <w:r>
              <w:rPr>
                <w:rFonts w:hint="eastAsia" w:cs="黑体"/>
              </w:rPr>
              <w:t>4、产品符合福建省阳光采购平台挂网相关要求。</w:t>
            </w:r>
          </w:p>
        </w:tc>
        <w:tc>
          <w:tcPr>
            <w:tcW w:w="2367" w:type="dxa"/>
            <w:vMerge w:val="continue"/>
            <w:tcBorders>
              <w:left w:val="single" w:color="auto" w:sz="4" w:space="0"/>
              <w:right w:val="single" w:color="auto" w:sz="4" w:space="0"/>
            </w:tcBorders>
            <w:vAlign w:val="center"/>
          </w:tcPr>
          <w:p w14:paraId="596F3D85">
            <w:pPr>
              <w:widowControl/>
              <w:jc w:val="left"/>
              <w:rPr>
                <w:rFonts w:ascii="宋体" w:hAnsi="宋体"/>
                <w:color w:val="000000" w:themeColor="text1"/>
                <w:kern w:val="0"/>
                <w:sz w:val="24"/>
                <w:szCs w:val="24"/>
              </w:rPr>
            </w:pPr>
          </w:p>
        </w:tc>
      </w:tr>
      <w:tr w14:paraId="3AD8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5F720C3">
            <w:pPr>
              <w:widowControl/>
              <w:jc w:val="center"/>
              <w:rPr>
                <w:rFonts w:ascii="宋体" w:hAnsi="宋体"/>
                <w:color w:val="000000" w:themeColor="text1"/>
                <w:sz w:val="24"/>
                <w:szCs w:val="24"/>
              </w:rPr>
            </w:pPr>
            <w:r>
              <w:rPr>
                <w:rFonts w:hint="eastAsia" w:ascii="宋体" w:hAnsi="宋体"/>
                <w:color w:val="000000" w:themeColor="text1"/>
                <w:sz w:val="24"/>
                <w:szCs w:val="24"/>
              </w:rPr>
              <w:t>4</w:t>
            </w:r>
          </w:p>
        </w:tc>
        <w:tc>
          <w:tcPr>
            <w:tcW w:w="1647" w:type="dxa"/>
            <w:tcBorders>
              <w:top w:val="single" w:color="auto" w:sz="4" w:space="0"/>
              <w:left w:val="single" w:color="auto" w:sz="4" w:space="0"/>
              <w:bottom w:val="single" w:color="auto" w:sz="4" w:space="0"/>
              <w:right w:val="single" w:color="auto" w:sz="4" w:space="0"/>
            </w:tcBorders>
            <w:vAlign w:val="center"/>
          </w:tcPr>
          <w:p w14:paraId="2764C07C">
            <w:pPr>
              <w:widowControl/>
              <w:jc w:val="center"/>
              <w:rPr>
                <w:rFonts w:ascii="宋体" w:hAnsi="宋体"/>
                <w:bCs/>
                <w:color w:val="000000" w:themeColor="text1"/>
                <w:sz w:val="22"/>
              </w:rPr>
            </w:pPr>
            <w:r>
              <w:rPr>
                <w:rFonts w:hint="eastAsia" w:ascii="宋体" w:hAnsi="宋体" w:cs="宋体"/>
                <w:color w:val="000000" w:themeColor="text1"/>
                <w:kern w:val="0"/>
                <w:sz w:val="22"/>
              </w:rPr>
              <w:t>普通喉罩</w:t>
            </w:r>
          </w:p>
        </w:tc>
        <w:tc>
          <w:tcPr>
            <w:tcW w:w="6414" w:type="dxa"/>
            <w:tcBorders>
              <w:top w:val="single" w:color="auto" w:sz="4" w:space="0"/>
              <w:left w:val="single" w:color="auto" w:sz="4" w:space="0"/>
              <w:bottom w:val="single" w:color="auto" w:sz="4" w:space="0"/>
              <w:right w:val="single" w:color="auto" w:sz="4" w:space="0"/>
            </w:tcBorders>
            <w:vAlign w:val="center"/>
          </w:tcPr>
          <w:p w14:paraId="35E460FA">
            <w:pPr>
              <w:widowControl/>
              <w:jc w:val="left"/>
              <w:rPr>
                <w:rFonts w:cs="黑体"/>
              </w:rPr>
            </w:pPr>
            <w:r>
              <w:rPr>
                <w:rFonts w:hint="eastAsia" w:ascii="宋体" w:hAnsi="宋体"/>
                <w:bCs/>
                <w:color w:val="000000" w:themeColor="text1"/>
                <w:kern w:val="0"/>
                <w:sz w:val="22"/>
              </w:rPr>
              <w:t>1</w:t>
            </w:r>
            <w:r>
              <w:rPr>
                <w:rFonts w:hint="eastAsia" w:cs="黑体"/>
              </w:rPr>
              <w:t>、供全麻短小手术，尤其是胸科实施Tubeless全麻肺手术使用。</w:t>
            </w:r>
          </w:p>
          <w:p w14:paraId="4BBDC3F1">
            <w:pPr>
              <w:widowControl/>
              <w:jc w:val="left"/>
              <w:rPr>
                <w:rFonts w:cs="黑体"/>
              </w:rPr>
            </w:pPr>
            <w:r>
              <w:rPr>
                <w:rFonts w:hint="eastAsia" w:cs="黑体"/>
              </w:rPr>
              <w:t>2、覆盖临床适用规格，医用级硅胶材质，双管喉罩，规格型号齐全，适用于儿童、成人，通气腔病人端无栅栏，可通过纤支镜、气管镜，便于镜检，环氧乙烷灭菌。</w:t>
            </w:r>
          </w:p>
          <w:p w14:paraId="44836790">
            <w:pPr>
              <w:widowControl/>
              <w:jc w:val="left"/>
              <w:rPr>
                <w:rFonts w:cs="黑体"/>
              </w:rPr>
            </w:pPr>
            <w:r>
              <w:rPr>
                <w:rFonts w:hint="eastAsia" w:cs="黑体"/>
              </w:rPr>
              <w:t>3、耗材需符合《福建省医疗机构医疗服务价格项目》收费项目。</w:t>
            </w:r>
          </w:p>
          <w:p w14:paraId="1CDB3D3F">
            <w:pPr>
              <w:widowControl/>
              <w:jc w:val="left"/>
              <w:rPr>
                <w:rFonts w:ascii="宋体" w:hAnsi="宋体" w:cs="宋体"/>
                <w:color w:val="000000" w:themeColor="text1"/>
                <w:kern w:val="0"/>
                <w:sz w:val="22"/>
              </w:rPr>
            </w:pPr>
            <w:r>
              <w:rPr>
                <w:rFonts w:hint="eastAsia" w:cs="黑体"/>
              </w:rPr>
              <w:t>4、产品符合福建省阳光采购平台挂网相关要求。</w:t>
            </w:r>
          </w:p>
        </w:tc>
        <w:tc>
          <w:tcPr>
            <w:tcW w:w="2367" w:type="dxa"/>
            <w:vMerge w:val="continue"/>
            <w:tcBorders>
              <w:left w:val="single" w:color="auto" w:sz="4" w:space="0"/>
              <w:right w:val="single" w:color="auto" w:sz="4" w:space="0"/>
            </w:tcBorders>
            <w:vAlign w:val="center"/>
          </w:tcPr>
          <w:p w14:paraId="65182740">
            <w:pPr>
              <w:widowControl/>
              <w:jc w:val="left"/>
              <w:rPr>
                <w:rFonts w:ascii="宋体" w:hAnsi="宋体"/>
                <w:color w:val="000000" w:themeColor="text1"/>
                <w:kern w:val="0"/>
                <w:sz w:val="24"/>
                <w:szCs w:val="24"/>
              </w:rPr>
            </w:pPr>
          </w:p>
        </w:tc>
      </w:tr>
      <w:tr w14:paraId="45953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8CAF6C2">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5</w:t>
            </w:r>
          </w:p>
        </w:tc>
        <w:tc>
          <w:tcPr>
            <w:tcW w:w="1647" w:type="dxa"/>
            <w:tcBorders>
              <w:top w:val="single" w:color="auto" w:sz="4" w:space="0"/>
              <w:left w:val="single" w:color="auto" w:sz="4" w:space="0"/>
              <w:bottom w:val="single" w:color="auto" w:sz="4" w:space="0"/>
              <w:right w:val="single" w:color="auto" w:sz="4" w:space="0"/>
            </w:tcBorders>
            <w:vAlign w:val="center"/>
          </w:tcPr>
          <w:p w14:paraId="1A305A45">
            <w:pPr>
              <w:widowControl/>
              <w:jc w:val="center"/>
              <w:rPr>
                <w:rFonts w:ascii="宋体" w:hAnsi="宋体" w:cs="宋体"/>
                <w:color w:val="000000" w:themeColor="text1"/>
                <w:kern w:val="0"/>
                <w:sz w:val="22"/>
              </w:rPr>
            </w:pPr>
            <w:r>
              <w:rPr>
                <w:rFonts w:hint="eastAsia" w:cs="黑体"/>
              </w:rPr>
              <w:t>X射线胶片</w:t>
            </w:r>
          </w:p>
        </w:tc>
        <w:tc>
          <w:tcPr>
            <w:tcW w:w="6414" w:type="dxa"/>
            <w:tcBorders>
              <w:top w:val="single" w:color="auto" w:sz="4" w:space="0"/>
              <w:left w:val="single" w:color="auto" w:sz="4" w:space="0"/>
              <w:bottom w:val="single" w:color="auto" w:sz="4" w:space="0"/>
              <w:right w:val="single" w:color="auto" w:sz="4" w:space="0"/>
            </w:tcBorders>
            <w:vAlign w:val="center"/>
          </w:tcPr>
          <w:p w14:paraId="40714630">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1、</w:t>
            </w:r>
            <w:r>
              <w:rPr>
                <w:rFonts w:hint="eastAsia" w:cs="黑体"/>
              </w:rPr>
              <w:t>用于射波刀束流垂直性的检测、治疗计划剂量头罩精确性的检测以及MLC叶片到位精度的检测。</w:t>
            </w:r>
          </w:p>
          <w:p w14:paraId="39A5EA53">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2、覆盖临床适用规格：能量响应：KeV-MV/0.1cGy-10Gy,</w:t>
            </w:r>
          </w:p>
          <w:p w14:paraId="353E0243">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（1）射波刀QA胶片（方形带定位槽孔），2.5英寸×2.5英寸；</w:t>
            </w:r>
          </w:p>
          <w:p w14:paraId="1D5E878C">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（2）射波刀QA胶片（方形切角），2.5英寸×2.5英寸；</w:t>
            </w:r>
          </w:p>
          <w:p w14:paraId="4258CA96">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（3）射波刀脊柱QA胶片（八边形胶片），1.25英寸×1.25英寸；</w:t>
            </w:r>
          </w:p>
          <w:p w14:paraId="059A7A13">
            <w:pPr>
              <w:widowControl/>
              <w:jc w:val="left"/>
              <w:rPr>
                <w:rFonts w:ascii="宋体" w:hAnsi="宋体"/>
                <w:color w:val="000000" w:themeColor="text1"/>
                <w:kern w:val="0"/>
                <w:sz w:val="22"/>
              </w:rPr>
            </w:pPr>
            <w:r>
              <w:rPr>
                <w:rFonts w:hint="eastAsia" w:ascii="宋体" w:hAnsi="宋体" w:cs="宋体"/>
                <w:color w:val="000000" w:themeColor="text1"/>
                <w:kern w:val="0"/>
                <w:sz w:val="22"/>
              </w:rPr>
              <w:t>（4）射波刀脊柱QA胶片（八边形胶片），1.25英寸×1.25英寸；</w:t>
            </w:r>
          </w:p>
        </w:tc>
        <w:tc>
          <w:tcPr>
            <w:tcW w:w="2367" w:type="dxa"/>
            <w:vMerge w:val="continue"/>
            <w:tcBorders>
              <w:left w:val="single" w:color="auto" w:sz="4" w:space="0"/>
              <w:right w:val="single" w:color="auto" w:sz="4" w:space="0"/>
            </w:tcBorders>
            <w:vAlign w:val="center"/>
          </w:tcPr>
          <w:p w14:paraId="48E3888F">
            <w:pPr>
              <w:widowControl/>
              <w:jc w:val="left"/>
              <w:rPr>
                <w:rFonts w:ascii="宋体" w:hAnsi="宋体"/>
                <w:color w:val="000000" w:themeColor="text1"/>
                <w:kern w:val="0"/>
                <w:sz w:val="24"/>
                <w:szCs w:val="24"/>
              </w:rPr>
            </w:pPr>
          </w:p>
        </w:tc>
      </w:tr>
      <w:tr w14:paraId="6596B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FC418EF">
            <w:pPr>
              <w:widowControl/>
              <w:jc w:val="center"/>
              <w:rPr>
                <w:rFonts w:ascii="宋体" w:hAnsi="宋体"/>
                <w:color w:val="000000" w:themeColor="text1"/>
                <w:sz w:val="24"/>
                <w:szCs w:val="24"/>
              </w:rPr>
            </w:pPr>
            <w:r>
              <w:rPr>
                <w:rFonts w:hint="eastAsia" w:ascii="宋体" w:hAnsi="宋体"/>
                <w:color w:val="000000" w:themeColor="text1"/>
                <w:sz w:val="24"/>
                <w:szCs w:val="24"/>
              </w:rPr>
              <w:t>6</w:t>
            </w:r>
          </w:p>
        </w:tc>
        <w:tc>
          <w:tcPr>
            <w:tcW w:w="1647" w:type="dxa"/>
            <w:tcBorders>
              <w:top w:val="single" w:color="auto" w:sz="4" w:space="0"/>
              <w:left w:val="single" w:color="auto" w:sz="4" w:space="0"/>
              <w:bottom w:val="single" w:color="auto" w:sz="4" w:space="0"/>
              <w:right w:val="single" w:color="auto" w:sz="4" w:space="0"/>
            </w:tcBorders>
            <w:vAlign w:val="center"/>
          </w:tcPr>
          <w:p w14:paraId="0FFAEB6E">
            <w:pPr>
              <w:widowControl/>
              <w:jc w:val="center"/>
              <w:rPr>
                <w:rFonts w:ascii="宋体" w:hAnsi="宋体" w:cs="宋体"/>
                <w:color w:val="000000" w:themeColor="text1"/>
                <w:kern w:val="0"/>
                <w:sz w:val="22"/>
              </w:rPr>
            </w:pPr>
            <w:r>
              <w:rPr>
                <w:rFonts w:hint="eastAsia" w:cs="黑体"/>
              </w:rPr>
              <w:t>理疗电极片</w:t>
            </w:r>
          </w:p>
        </w:tc>
        <w:tc>
          <w:tcPr>
            <w:tcW w:w="6414" w:type="dxa"/>
            <w:tcBorders>
              <w:top w:val="single" w:color="auto" w:sz="4" w:space="0"/>
              <w:left w:val="single" w:color="auto" w:sz="4" w:space="0"/>
              <w:bottom w:val="single" w:color="auto" w:sz="4" w:space="0"/>
              <w:right w:val="single" w:color="auto" w:sz="4" w:space="0"/>
            </w:tcBorders>
            <w:vAlign w:val="center"/>
          </w:tcPr>
          <w:p w14:paraId="222806C8">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1、</w:t>
            </w:r>
            <w:r>
              <w:rPr>
                <w:rFonts w:hint="eastAsia" w:cs="黑体"/>
              </w:rPr>
              <w:t>用于减轻肿瘤治疗不良反应等</w:t>
            </w:r>
            <w:r>
              <w:rPr>
                <w:rFonts w:hint="eastAsia" w:ascii="宋体" w:hAnsi="宋体" w:cs="宋体"/>
                <w:color w:val="000000" w:themeColor="text1"/>
                <w:kern w:val="0"/>
                <w:sz w:val="22"/>
              </w:rPr>
              <w:t>。</w:t>
            </w:r>
          </w:p>
          <w:p w14:paraId="73341D55">
            <w:pPr>
              <w:widowControl/>
              <w:jc w:val="left"/>
              <w:rPr>
                <w:rFonts w:cs="黑体"/>
              </w:rPr>
            </w:pPr>
            <w:r>
              <w:rPr>
                <w:rFonts w:hint="eastAsia" w:ascii="宋体" w:hAnsi="宋体" w:cs="宋体"/>
                <w:color w:val="000000" w:themeColor="text1"/>
                <w:kern w:val="0"/>
                <w:sz w:val="22"/>
              </w:rPr>
              <w:t>2、覆盖临床适用规格，直径4-12mm，长度</w:t>
            </w:r>
            <w:r>
              <w:rPr>
                <w:rFonts w:cs="黑体"/>
              </w:rPr>
              <w:t>100-1500mm</w:t>
            </w:r>
            <w:r>
              <w:rPr>
                <w:rFonts w:hint="eastAsia" w:cs="黑体"/>
              </w:rPr>
              <w:t>。</w:t>
            </w:r>
          </w:p>
          <w:p w14:paraId="7A2D608C">
            <w:pPr>
              <w:widowControl/>
              <w:jc w:val="left"/>
              <w:rPr>
                <w:rFonts w:ascii="宋体" w:hAnsi="宋体" w:cs="宋体"/>
                <w:color w:val="000000" w:themeColor="text1"/>
                <w:kern w:val="0"/>
                <w:sz w:val="24"/>
                <w:szCs w:val="24"/>
              </w:rPr>
            </w:pPr>
            <w:r>
              <w:rPr>
                <w:rFonts w:hint="eastAsia" w:ascii="宋体" w:hAnsi="宋体"/>
                <w:bCs/>
                <w:color w:val="000000" w:themeColor="text1"/>
                <w:kern w:val="0"/>
                <w:sz w:val="22"/>
              </w:rPr>
              <w:t>3、产品符合福建省阳光采购平台挂网相关要求。</w:t>
            </w:r>
          </w:p>
        </w:tc>
        <w:tc>
          <w:tcPr>
            <w:tcW w:w="2367" w:type="dxa"/>
            <w:vMerge w:val="continue"/>
            <w:tcBorders>
              <w:left w:val="single" w:color="auto" w:sz="4" w:space="0"/>
              <w:right w:val="single" w:color="auto" w:sz="4" w:space="0"/>
            </w:tcBorders>
            <w:vAlign w:val="center"/>
          </w:tcPr>
          <w:p w14:paraId="1BDADE33">
            <w:pPr>
              <w:widowControl/>
              <w:jc w:val="left"/>
              <w:rPr>
                <w:rFonts w:ascii="宋体" w:hAnsi="宋体"/>
                <w:color w:val="000000" w:themeColor="text1"/>
                <w:kern w:val="0"/>
                <w:sz w:val="24"/>
                <w:szCs w:val="24"/>
              </w:rPr>
            </w:pPr>
          </w:p>
        </w:tc>
      </w:tr>
      <w:tr w14:paraId="47A67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DEB2EBA">
            <w:pPr>
              <w:widowControl/>
              <w:jc w:val="center"/>
              <w:rPr>
                <w:rFonts w:ascii="宋体" w:hAnsi="宋体"/>
                <w:color w:val="000000" w:themeColor="text1"/>
                <w:sz w:val="24"/>
                <w:szCs w:val="24"/>
              </w:rPr>
            </w:pPr>
            <w:r>
              <w:rPr>
                <w:rFonts w:hint="eastAsia" w:ascii="宋体" w:hAnsi="宋体"/>
                <w:color w:val="000000" w:themeColor="text1"/>
                <w:sz w:val="24"/>
                <w:szCs w:val="24"/>
              </w:rPr>
              <w:t>7</w:t>
            </w:r>
          </w:p>
        </w:tc>
        <w:tc>
          <w:tcPr>
            <w:tcW w:w="1647" w:type="dxa"/>
            <w:tcBorders>
              <w:top w:val="single" w:color="auto" w:sz="4" w:space="0"/>
              <w:left w:val="single" w:color="auto" w:sz="4" w:space="0"/>
              <w:bottom w:val="single" w:color="auto" w:sz="4" w:space="0"/>
              <w:right w:val="single" w:color="auto" w:sz="4" w:space="0"/>
            </w:tcBorders>
            <w:vAlign w:val="center"/>
          </w:tcPr>
          <w:p w14:paraId="23005799">
            <w:pPr>
              <w:widowControl/>
              <w:jc w:val="center"/>
              <w:rPr>
                <w:rFonts w:ascii="宋体" w:hAnsi="宋体" w:cs="宋体"/>
                <w:color w:val="000000" w:themeColor="text1"/>
                <w:kern w:val="0"/>
                <w:sz w:val="22"/>
              </w:rPr>
            </w:pPr>
            <w:r>
              <w:rPr>
                <w:rFonts w:hint="eastAsia" w:cs="黑体"/>
              </w:rPr>
              <w:t>粘贴伤口敷料</w:t>
            </w:r>
          </w:p>
        </w:tc>
        <w:tc>
          <w:tcPr>
            <w:tcW w:w="6414" w:type="dxa"/>
            <w:tcBorders>
              <w:top w:val="single" w:color="auto" w:sz="4" w:space="0"/>
              <w:left w:val="single" w:color="auto" w:sz="4" w:space="0"/>
              <w:bottom w:val="single" w:color="auto" w:sz="4" w:space="0"/>
              <w:right w:val="single" w:color="auto" w:sz="4" w:space="0"/>
            </w:tcBorders>
            <w:vAlign w:val="center"/>
          </w:tcPr>
          <w:p w14:paraId="71433E6D">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1、</w:t>
            </w:r>
            <w:r>
              <w:rPr>
                <w:rFonts w:hint="eastAsia" w:cs="黑体"/>
              </w:rPr>
              <w:t>用于手术患者术后伤口的无菌保护</w:t>
            </w:r>
            <w:r>
              <w:rPr>
                <w:rFonts w:hint="eastAsia" w:ascii="宋体" w:hAnsi="宋体" w:cs="宋体"/>
                <w:color w:val="000000" w:themeColor="text1"/>
                <w:kern w:val="0"/>
                <w:sz w:val="22"/>
              </w:rPr>
              <w:t>。</w:t>
            </w:r>
          </w:p>
          <w:p w14:paraId="73AC3842">
            <w:pPr>
              <w:widowControl/>
              <w:jc w:val="left"/>
              <w:rPr>
                <w:rFonts w:cs="黑体"/>
              </w:rPr>
            </w:pPr>
            <w:r>
              <w:rPr>
                <w:rFonts w:hint="eastAsia" w:ascii="宋体" w:hAnsi="宋体" w:cs="宋体"/>
                <w:color w:val="000000" w:themeColor="text1"/>
                <w:kern w:val="0"/>
                <w:sz w:val="22"/>
              </w:rPr>
              <w:t>2、覆盖临床适用规格</w:t>
            </w:r>
            <w:r>
              <w:rPr>
                <w:rFonts w:hint="eastAsia" w:cs="黑体"/>
              </w:rPr>
              <w:t>：6cm*7cm、7cm*7cm、9cm*25cm、10cm*30cm</w:t>
            </w:r>
          </w:p>
          <w:p w14:paraId="668419C4">
            <w:pPr>
              <w:widowControl/>
              <w:jc w:val="left"/>
              <w:rPr>
                <w:rFonts w:cs="黑体"/>
              </w:rPr>
            </w:pPr>
            <w:r>
              <w:rPr>
                <w:rFonts w:hint="eastAsia" w:cs="黑体"/>
              </w:rPr>
              <w:t>3. 自粘伤口敷贴是在无纺布上涂覆医用粘合剂后，覆上人造纤维材料的吸水垫制成，单面有离型材料保护</w:t>
            </w:r>
          </w:p>
          <w:p w14:paraId="21FB2BE7">
            <w:pPr>
              <w:widowControl/>
              <w:jc w:val="left"/>
              <w:rPr>
                <w:rFonts w:cs="黑体"/>
              </w:rPr>
            </w:pPr>
            <w:r>
              <w:rPr>
                <w:rFonts w:hint="eastAsia" w:cs="黑体"/>
              </w:rPr>
              <w:t>4. 外观应平整、洁净、无脱膜等缺陷。</w:t>
            </w:r>
          </w:p>
          <w:p w14:paraId="56863AD4">
            <w:pPr>
              <w:widowControl/>
              <w:jc w:val="left"/>
              <w:rPr>
                <w:rFonts w:cs="黑体"/>
              </w:rPr>
            </w:pPr>
            <w:r>
              <w:rPr>
                <w:rFonts w:hint="eastAsia" w:cs="黑体"/>
              </w:rPr>
              <w:t>5. 敷料贴持粘性应≤2.5mm，剥离强度应≥1.0N/cm，均符合YY/T0148-2006附录B中第B.2规定。</w:t>
            </w:r>
          </w:p>
        </w:tc>
        <w:tc>
          <w:tcPr>
            <w:tcW w:w="2367" w:type="dxa"/>
            <w:vMerge w:val="continue"/>
            <w:tcBorders>
              <w:left w:val="single" w:color="auto" w:sz="4" w:space="0"/>
              <w:right w:val="single" w:color="auto" w:sz="4" w:space="0"/>
            </w:tcBorders>
            <w:vAlign w:val="center"/>
          </w:tcPr>
          <w:p w14:paraId="2B4C00EE">
            <w:pPr>
              <w:widowControl/>
              <w:jc w:val="left"/>
              <w:rPr>
                <w:rFonts w:ascii="宋体" w:hAnsi="宋体"/>
                <w:color w:val="000000" w:themeColor="text1"/>
                <w:kern w:val="0"/>
                <w:sz w:val="24"/>
                <w:szCs w:val="24"/>
              </w:rPr>
            </w:pPr>
          </w:p>
        </w:tc>
      </w:tr>
      <w:tr w14:paraId="063ED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37E8DEF">
            <w:pPr>
              <w:widowControl/>
              <w:jc w:val="center"/>
              <w:rPr>
                <w:rFonts w:ascii="宋体" w:hAnsi="宋体"/>
                <w:color w:val="000000" w:themeColor="text1"/>
                <w:sz w:val="24"/>
                <w:szCs w:val="24"/>
              </w:rPr>
            </w:pPr>
            <w:r>
              <w:rPr>
                <w:rFonts w:hint="eastAsia" w:ascii="宋体" w:hAnsi="宋体"/>
                <w:color w:val="000000" w:themeColor="text1"/>
                <w:sz w:val="24"/>
                <w:szCs w:val="24"/>
              </w:rPr>
              <w:t>8</w:t>
            </w:r>
          </w:p>
        </w:tc>
        <w:tc>
          <w:tcPr>
            <w:tcW w:w="1647" w:type="dxa"/>
            <w:tcBorders>
              <w:top w:val="single" w:color="auto" w:sz="4" w:space="0"/>
              <w:left w:val="single" w:color="auto" w:sz="4" w:space="0"/>
              <w:bottom w:val="single" w:color="auto" w:sz="4" w:space="0"/>
              <w:right w:val="single" w:color="auto" w:sz="4" w:space="0"/>
            </w:tcBorders>
            <w:vAlign w:val="center"/>
          </w:tcPr>
          <w:p w14:paraId="6972725F">
            <w:pPr>
              <w:widowControl/>
              <w:jc w:val="center"/>
              <w:rPr>
                <w:rFonts w:cs="黑体"/>
              </w:rPr>
            </w:pPr>
            <w:r>
              <w:rPr>
                <w:rFonts w:hint="eastAsia"/>
                <w:color w:val="000000"/>
                <w:sz w:val="22"/>
              </w:rPr>
              <w:t>石膏绷带</w:t>
            </w:r>
          </w:p>
        </w:tc>
        <w:tc>
          <w:tcPr>
            <w:tcW w:w="6414" w:type="dxa"/>
            <w:tcBorders>
              <w:top w:val="single" w:color="auto" w:sz="4" w:space="0"/>
              <w:left w:val="single" w:color="auto" w:sz="4" w:space="0"/>
              <w:bottom w:val="single" w:color="auto" w:sz="4" w:space="0"/>
              <w:right w:val="single" w:color="auto" w:sz="4" w:space="0"/>
            </w:tcBorders>
            <w:vAlign w:val="center"/>
          </w:tcPr>
          <w:p w14:paraId="31E64C3F">
            <w:pPr>
              <w:widowControl/>
              <w:jc w:val="left"/>
              <w:rPr>
                <w:rFonts w:ascii="宋体" w:hAnsi="宋体" w:cs="宋体"/>
                <w:color w:val="000000" w:themeColor="text1"/>
                <w:kern w:val="0"/>
                <w:sz w:val="22"/>
              </w:rPr>
            </w:pPr>
            <w:r>
              <w:rPr>
                <w:rFonts w:hint="eastAsia"/>
                <w:color w:val="000000"/>
                <w:sz w:val="22"/>
              </w:rPr>
              <w:t>1. 尺寸：12.5cm*460cm、15cm*460cm，宽度偏差±3mm。</w:t>
            </w:r>
            <w:r>
              <w:rPr>
                <w:rFonts w:hint="eastAsia"/>
                <w:color w:val="000000"/>
                <w:sz w:val="22"/>
              </w:rPr>
              <w:br w:type="textWrapping"/>
            </w:r>
            <w:r>
              <w:rPr>
                <w:rFonts w:hint="eastAsia"/>
                <w:color w:val="000000"/>
                <w:sz w:val="22"/>
              </w:rPr>
              <w:t>2. 石膏绷带采用优质的天然石膏和无毒的胶质材料、优质清洁的纱布制成。</w:t>
            </w:r>
            <w:r>
              <w:rPr>
                <w:rFonts w:hint="eastAsia"/>
                <w:color w:val="000000"/>
                <w:sz w:val="22"/>
              </w:rPr>
              <w:br w:type="textWrapping"/>
            </w:r>
            <w:r>
              <w:rPr>
                <w:rFonts w:hint="eastAsia"/>
                <w:color w:val="000000"/>
                <w:sz w:val="22"/>
              </w:rPr>
              <w:t>4. 支撑纱布单位面积质量≥ 24g/㎡；支撑纱布密度:经纱≥ 9 根/cm;纬纱≥ 6 根/cm。</w:t>
            </w:r>
            <w:r>
              <w:rPr>
                <w:rFonts w:hint="eastAsia"/>
                <w:color w:val="000000"/>
                <w:sz w:val="22"/>
              </w:rPr>
              <w:br w:type="textWrapping"/>
            </w:r>
            <w:r>
              <w:rPr>
                <w:rFonts w:hint="eastAsia"/>
                <w:color w:val="000000"/>
                <w:sz w:val="22"/>
              </w:rPr>
              <w:t>5. 石膏绷带的单位面积质量≥ 340g/㎡；绷带的浸渍时间≤ 15s。</w:t>
            </w:r>
            <w:r>
              <w:rPr>
                <w:rFonts w:hint="eastAsia"/>
                <w:color w:val="000000"/>
                <w:sz w:val="22"/>
              </w:rPr>
              <w:br w:type="textWrapping"/>
            </w:r>
            <w:r>
              <w:rPr>
                <w:rFonts w:hint="eastAsia"/>
                <w:color w:val="000000"/>
                <w:sz w:val="22"/>
              </w:rPr>
              <w:t>6.  石膏绷带固化后 24h 内不应有还软现象。石膏绷带的半水石膏(CaSO4 · 1/2H20)其含量≥ 88%。</w:t>
            </w:r>
          </w:p>
        </w:tc>
        <w:tc>
          <w:tcPr>
            <w:tcW w:w="2367" w:type="dxa"/>
            <w:vMerge w:val="continue"/>
            <w:tcBorders>
              <w:left w:val="single" w:color="auto" w:sz="4" w:space="0"/>
              <w:right w:val="single" w:color="auto" w:sz="4" w:space="0"/>
            </w:tcBorders>
            <w:vAlign w:val="center"/>
          </w:tcPr>
          <w:p w14:paraId="48E812F3">
            <w:pPr>
              <w:widowControl/>
              <w:jc w:val="left"/>
              <w:rPr>
                <w:rFonts w:ascii="宋体" w:hAnsi="宋体"/>
                <w:color w:val="000000" w:themeColor="text1"/>
                <w:kern w:val="0"/>
                <w:sz w:val="24"/>
                <w:szCs w:val="24"/>
              </w:rPr>
            </w:pPr>
          </w:p>
        </w:tc>
      </w:tr>
      <w:tr w14:paraId="62EB6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A640DD7">
            <w:pPr>
              <w:widowControl/>
              <w:jc w:val="center"/>
              <w:rPr>
                <w:rFonts w:ascii="宋体" w:hAnsi="宋体"/>
                <w:color w:val="000000" w:themeColor="text1"/>
                <w:sz w:val="24"/>
                <w:szCs w:val="24"/>
              </w:rPr>
            </w:pPr>
            <w:r>
              <w:rPr>
                <w:rFonts w:hint="eastAsia" w:ascii="宋体" w:hAnsi="宋体"/>
                <w:color w:val="000000" w:themeColor="text1"/>
                <w:sz w:val="24"/>
                <w:szCs w:val="24"/>
              </w:rPr>
              <w:t>9</w:t>
            </w:r>
          </w:p>
        </w:tc>
        <w:tc>
          <w:tcPr>
            <w:tcW w:w="1647" w:type="dxa"/>
            <w:tcBorders>
              <w:top w:val="single" w:color="auto" w:sz="4" w:space="0"/>
              <w:left w:val="single" w:color="auto" w:sz="4" w:space="0"/>
              <w:bottom w:val="single" w:color="auto" w:sz="4" w:space="0"/>
              <w:right w:val="single" w:color="auto" w:sz="4" w:space="0"/>
            </w:tcBorders>
            <w:vAlign w:val="center"/>
          </w:tcPr>
          <w:p w14:paraId="074E79F6">
            <w:pPr>
              <w:widowControl/>
              <w:jc w:val="center"/>
              <w:rPr>
                <w:rFonts w:cs="黑体"/>
              </w:rPr>
            </w:pPr>
            <w:r>
              <w:rPr>
                <w:rFonts w:hint="eastAsia"/>
                <w:color w:val="000000"/>
                <w:sz w:val="22"/>
              </w:rPr>
              <w:t>石膏衬垫</w:t>
            </w:r>
          </w:p>
        </w:tc>
        <w:tc>
          <w:tcPr>
            <w:tcW w:w="6414" w:type="dxa"/>
            <w:tcBorders>
              <w:top w:val="single" w:color="auto" w:sz="4" w:space="0"/>
              <w:left w:val="single" w:color="auto" w:sz="4" w:space="0"/>
              <w:bottom w:val="single" w:color="auto" w:sz="4" w:space="0"/>
              <w:right w:val="single" w:color="auto" w:sz="4" w:space="0"/>
            </w:tcBorders>
            <w:vAlign w:val="center"/>
          </w:tcPr>
          <w:p w14:paraId="7927AA64">
            <w:pPr>
              <w:widowControl/>
              <w:jc w:val="left"/>
              <w:rPr>
                <w:rFonts w:ascii="宋体" w:hAnsi="宋体" w:cs="宋体"/>
                <w:color w:val="000000" w:themeColor="text1"/>
                <w:kern w:val="0"/>
                <w:sz w:val="22"/>
              </w:rPr>
            </w:pPr>
            <w:r>
              <w:rPr>
                <w:rFonts w:hint="eastAsia"/>
                <w:color w:val="000000"/>
                <w:sz w:val="22"/>
              </w:rPr>
              <w:t>1.尺寸：10cm*300cm、15cm*300cm,宽度偏差±0.5cm</w:t>
            </w:r>
            <w:r>
              <w:rPr>
                <w:rFonts w:hint="eastAsia"/>
                <w:color w:val="000000"/>
                <w:sz w:val="22"/>
              </w:rPr>
              <w:br w:type="textWrapping"/>
            </w:r>
            <w:r>
              <w:rPr>
                <w:rFonts w:hint="eastAsia"/>
                <w:color w:val="000000"/>
                <w:sz w:val="22"/>
              </w:rPr>
              <w:t>2.衬垫切割应整齐、边缘平整、厚薄均匀。包装应紧密，不易松动滑落。</w:t>
            </w:r>
            <w:r>
              <w:rPr>
                <w:rFonts w:hint="eastAsia"/>
                <w:color w:val="000000"/>
                <w:sz w:val="22"/>
              </w:rPr>
              <w:br w:type="textWrapping"/>
            </w:r>
            <w:r>
              <w:rPr>
                <w:rFonts w:hint="eastAsia"/>
                <w:color w:val="000000"/>
                <w:sz w:val="22"/>
              </w:rPr>
              <w:t>4.衬垫材料分别由全棉、无纺布、粘胶棉、涤棉或海绵等材料组合制成。</w:t>
            </w:r>
          </w:p>
        </w:tc>
        <w:tc>
          <w:tcPr>
            <w:tcW w:w="2367" w:type="dxa"/>
            <w:vMerge w:val="continue"/>
            <w:tcBorders>
              <w:left w:val="single" w:color="auto" w:sz="4" w:space="0"/>
              <w:right w:val="single" w:color="auto" w:sz="4" w:space="0"/>
            </w:tcBorders>
            <w:vAlign w:val="center"/>
          </w:tcPr>
          <w:p w14:paraId="6C85C2F4">
            <w:pPr>
              <w:widowControl/>
              <w:jc w:val="left"/>
              <w:rPr>
                <w:rFonts w:ascii="宋体" w:hAnsi="宋体"/>
                <w:color w:val="000000" w:themeColor="text1"/>
                <w:kern w:val="0"/>
                <w:sz w:val="24"/>
                <w:szCs w:val="24"/>
              </w:rPr>
            </w:pPr>
          </w:p>
        </w:tc>
      </w:tr>
      <w:tr w14:paraId="22C5E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9E588E8">
            <w:pPr>
              <w:widowControl/>
              <w:jc w:val="center"/>
              <w:rPr>
                <w:rFonts w:ascii="宋体" w:hAnsi="宋体"/>
                <w:color w:val="000000" w:themeColor="text1"/>
                <w:sz w:val="24"/>
                <w:szCs w:val="24"/>
              </w:rPr>
            </w:pPr>
            <w:r>
              <w:rPr>
                <w:rFonts w:hint="eastAsia" w:ascii="宋体" w:hAnsi="宋体"/>
                <w:color w:val="000000" w:themeColor="text1"/>
                <w:sz w:val="24"/>
                <w:szCs w:val="24"/>
              </w:rPr>
              <w:t>10</w:t>
            </w:r>
          </w:p>
        </w:tc>
        <w:tc>
          <w:tcPr>
            <w:tcW w:w="1647" w:type="dxa"/>
            <w:tcBorders>
              <w:top w:val="single" w:color="auto" w:sz="4" w:space="0"/>
              <w:left w:val="single" w:color="auto" w:sz="4" w:space="0"/>
              <w:bottom w:val="single" w:color="auto" w:sz="4" w:space="0"/>
              <w:right w:val="single" w:color="auto" w:sz="4" w:space="0"/>
            </w:tcBorders>
            <w:vAlign w:val="center"/>
          </w:tcPr>
          <w:p w14:paraId="26D2FBDD">
            <w:pPr>
              <w:widowControl/>
              <w:jc w:val="center"/>
              <w:rPr>
                <w:rFonts w:cs="黑体"/>
              </w:rPr>
            </w:pPr>
            <w:r>
              <w:rPr>
                <w:rFonts w:hint="eastAsia" w:cs="黑体"/>
              </w:rPr>
              <w:t>医用无菌</w:t>
            </w:r>
          </w:p>
          <w:p w14:paraId="5FF98C5D">
            <w:pPr>
              <w:widowControl/>
              <w:jc w:val="center"/>
              <w:rPr>
                <w:rFonts w:ascii="宋体" w:hAnsi="宋体" w:cs="宋体"/>
                <w:color w:val="000000" w:themeColor="text1"/>
                <w:kern w:val="0"/>
                <w:sz w:val="22"/>
              </w:rPr>
            </w:pPr>
            <w:r>
              <w:rPr>
                <w:rFonts w:hint="eastAsia" w:cs="黑体"/>
              </w:rPr>
              <w:t>防护套</w:t>
            </w:r>
          </w:p>
        </w:tc>
        <w:tc>
          <w:tcPr>
            <w:tcW w:w="6414" w:type="dxa"/>
            <w:tcBorders>
              <w:top w:val="single" w:color="auto" w:sz="4" w:space="0"/>
              <w:left w:val="single" w:color="auto" w:sz="4" w:space="0"/>
              <w:bottom w:val="single" w:color="auto" w:sz="4" w:space="0"/>
              <w:right w:val="single" w:color="auto" w:sz="4" w:space="0"/>
            </w:tcBorders>
            <w:vAlign w:val="center"/>
          </w:tcPr>
          <w:p w14:paraId="7B258222">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1、</w:t>
            </w:r>
            <w:r>
              <w:rPr>
                <w:rFonts w:hint="eastAsia" w:cs="黑体"/>
              </w:rPr>
              <w:t>用于腔镜手术术中无菌防护使用</w:t>
            </w:r>
            <w:r>
              <w:rPr>
                <w:rFonts w:hint="eastAsia" w:ascii="宋体" w:hAnsi="宋体" w:cs="宋体"/>
                <w:color w:val="000000" w:themeColor="text1"/>
                <w:kern w:val="0"/>
                <w:sz w:val="22"/>
              </w:rPr>
              <w:t>。</w:t>
            </w:r>
          </w:p>
          <w:p w14:paraId="4024C841">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2、覆盖临床适用规格，提供抽拉式产品</w:t>
            </w:r>
            <w:r>
              <w:rPr>
                <w:rFonts w:hint="eastAsia" w:cs="黑体"/>
              </w:rPr>
              <w:t>。</w:t>
            </w:r>
          </w:p>
        </w:tc>
        <w:tc>
          <w:tcPr>
            <w:tcW w:w="2367" w:type="dxa"/>
            <w:vMerge w:val="continue"/>
            <w:tcBorders>
              <w:left w:val="single" w:color="auto" w:sz="4" w:space="0"/>
              <w:right w:val="single" w:color="auto" w:sz="4" w:space="0"/>
            </w:tcBorders>
            <w:vAlign w:val="center"/>
          </w:tcPr>
          <w:p w14:paraId="0FB4CD65">
            <w:pPr>
              <w:widowControl/>
              <w:jc w:val="left"/>
              <w:rPr>
                <w:rFonts w:ascii="宋体" w:hAnsi="宋体"/>
                <w:color w:val="000000" w:themeColor="text1"/>
                <w:kern w:val="0"/>
                <w:sz w:val="24"/>
                <w:szCs w:val="24"/>
              </w:rPr>
            </w:pPr>
          </w:p>
        </w:tc>
      </w:tr>
      <w:tr w14:paraId="04925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E9C1F52">
            <w:pPr>
              <w:widowControl/>
              <w:jc w:val="center"/>
              <w:rPr>
                <w:rFonts w:ascii="宋体" w:hAnsi="宋体"/>
                <w:color w:val="000000" w:themeColor="text1"/>
                <w:sz w:val="24"/>
                <w:szCs w:val="24"/>
              </w:rPr>
            </w:pPr>
            <w:r>
              <w:rPr>
                <w:rFonts w:hint="eastAsia" w:ascii="宋体" w:hAnsi="宋体"/>
                <w:color w:val="000000" w:themeColor="text1"/>
                <w:sz w:val="24"/>
                <w:szCs w:val="24"/>
              </w:rPr>
              <w:t>11</w:t>
            </w:r>
          </w:p>
        </w:tc>
        <w:tc>
          <w:tcPr>
            <w:tcW w:w="1647" w:type="dxa"/>
            <w:tcBorders>
              <w:top w:val="single" w:color="auto" w:sz="4" w:space="0"/>
              <w:left w:val="single" w:color="auto" w:sz="4" w:space="0"/>
              <w:bottom w:val="single" w:color="auto" w:sz="4" w:space="0"/>
              <w:right w:val="single" w:color="auto" w:sz="4" w:space="0"/>
            </w:tcBorders>
            <w:vAlign w:val="center"/>
          </w:tcPr>
          <w:p w14:paraId="2E937928">
            <w:pPr>
              <w:widowControl/>
              <w:jc w:val="center"/>
              <w:rPr>
                <w:rFonts w:ascii="宋体" w:hAnsi="宋体" w:cs="宋体"/>
                <w:color w:val="000000" w:themeColor="text1"/>
                <w:kern w:val="0"/>
                <w:sz w:val="22"/>
              </w:rPr>
            </w:pPr>
            <w:r>
              <w:rPr>
                <w:rFonts w:hint="eastAsia" w:cs="黑体"/>
              </w:rPr>
              <w:t>中心静脉导管维护包</w:t>
            </w:r>
          </w:p>
        </w:tc>
        <w:tc>
          <w:tcPr>
            <w:tcW w:w="6414" w:type="dxa"/>
            <w:tcBorders>
              <w:top w:val="single" w:color="auto" w:sz="4" w:space="0"/>
              <w:left w:val="single" w:color="auto" w:sz="4" w:space="0"/>
              <w:bottom w:val="single" w:color="auto" w:sz="4" w:space="0"/>
              <w:right w:val="single" w:color="auto" w:sz="4" w:space="0"/>
            </w:tcBorders>
            <w:vAlign w:val="center"/>
          </w:tcPr>
          <w:p w14:paraId="002B3A90">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1、</w:t>
            </w:r>
            <w:r>
              <w:rPr>
                <w:rFonts w:hint="eastAsia" w:cs="黑体"/>
              </w:rPr>
              <w:t>用于中心静脉导管维护</w:t>
            </w:r>
            <w:r>
              <w:rPr>
                <w:rFonts w:hint="eastAsia" w:ascii="宋体" w:hAnsi="宋体" w:cs="宋体"/>
                <w:color w:val="000000" w:themeColor="text1"/>
                <w:kern w:val="0"/>
                <w:sz w:val="22"/>
              </w:rPr>
              <w:t>。</w:t>
            </w:r>
          </w:p>
          <w:p w14:paraId="249DA04D">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2、覆盖临床适用规格，维护包需包含以下物品：</w:t>
            </w:r>
          </w:p>
          <w:p w14:paraId="40AA20E9">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（1）治疗巾约50*50cm/开孔治疗巾约50*50cm（PORT）；</w:t>
            </w:r>
          </w:p>
          <w:p w14:paraId="3A89AD43">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（2）透明敷料约10*12cm；</w:t>
            </w:r>
          </w:p>
          <w:p w14:paraId="2199791D">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（3）酒精棉片*2；</w:t>
            </w:r>
          </w:p>
          <w:p w14:paraId="047336D6">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（4）酒精棉棒*3；</w:t>
            </w:r>
          </w:p>
          <w:p w14:paraId="3E49EE2A">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（5）碘伏/洗必泰棉棒*3；</w:t>
            </w:r>
          </w:p>
          <w:p w14:paraId="31D84041">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（6）无菌手套*1；</w:t>
            </w:r>
          </w:p>
          <w:p w14:paraId="0A34992B">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（7）胶布*3；</w:t>
            </w:r>
          </w:p>
          <w:p w14:paraId="67CC4588">
            <w:pPr>
              <w:widowControl/>
              <w:jc w:val="left"/>
              <w:rPr>
                <w:rFonts w:ascii="宋体" w:hAnsi="宋体" w:cs="宋体"/>
                <w:color w:val="000000" w:themeColor="text1"/>
                <w:kern w:val="0"/>
                <w:sz w:val="22"/>
              </w:rPr>
            </w:pPr>
            <w:r>
              <w:rPr>
                <w:rFonts w:hint="eastAsia" w:cs="黑体"/>
              </w:rPr>
              <w:t>（8）小纱布*2。</w:t>
            </w:r>
          </w:p>
        </w:tc>
        <w:tc>
          <w:tcPr>
            <w:tcW w:w="2367" w:type="dxa"/>
            <w:vMerge w:val="continue"/>
            <w:tcBorders>
              <w:left w:val="single" w:color="auto" w:sz="4" w:space="0"/>
              <w:right w:val="single" w:color="auto" w:sz="4" w:space="0"/>
            </w:tcBorders>
            <w:vAlign w:val="center"/>
          </w:tcPr>
          <w:p w14:paraId="419DA5FE">
            <w:pPr>
              <w:widowControl/>
              <w:jc w:val="left"/>
              <w:rPr>
                <w:rFonts w:ascii="宋体" w:hAnsi="宋体"/>
                <w:color w:val="000000" w:themeColor="text1"/>
                <w:kern w:val="0"/>
                <w:sz w:val="24"/>
                <w:szCs w:val="24"/>
              </w:rPr>
            </w:pPr>
          </w:p>
        </w:tc>
      </w:tr>
      <w:tr w14:paraId="5BD77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B75393F">
            <w:pPr>
              <w:widowControl/>
              <w:jc w:val="center"/>
              <w:rPr>
                <w:rFonts w:ascii="宋体" w:hAnsi="宋体"/>
                <w:color w:val="000000" w:themeColor="text1"/>
                <w:sz w:val="24"/>
                <w:szCs w:val="24"/>
              </w:rPr>
            </w:pPr>
            <w:r>
              <w:rPr>
                <w:rFonts w:hint="eastAsia" w:ascii="宋体" w:hAnsi="宋体"/>
                <w:color w:val="000000" w:themeColor="text1"/>
                <w:sz w:val="24"/>
                <w:szCs w:val="24"/>
              </w:rPr>
              <w:t>12</w:t>
            </w:r>
          </w:p>
        </w:tc>
        <w:tc>
          <w:tcPr>
            <w:tcW w:w="1647" w:type="dxa"/>
            <w:tcBorders>
              <w:top w:val="single" w:color="auto" w:sz="4" w:space="0"/>
              <w:left w:val="single" w:color="auto" w:sz="4" w:space="0"/>
              <w:bottom w:val="single" w:color="auto" w:sz="4" w:space="0"/>
              <w:right w:val="single" w:color="auto" w:sz="4" w:space="0"/>
            </w:tcBorders>
            <w:vAlign w:val="center"/>
          </w:tcPr>
          <w:p w14:paraId="009BCD6F">
            <w:pPr>
              <w:widowControl/>
              <w:jc w:val="center"/>
              <w:rPr>
                <w:rFonts w:cs="黑体"/>
              </w:rPr>
            </w:pPr>
            <w:r>
              <w:rPr>
                <w:rFonts w:hint="eastAsia" w:cs="黑体"/>
              </w:rPr>
              <w:t>持续性血液</w:t>
            </w:r>
          </w:p>
          <w:p w14:paraId="596A27D6">
            <w:pPr>
              <w:widowControl/>
              <w:jc w:val="center"/>
              <w:rPr>
                <w:rFonts w:ascii="宋体" w:hAnsi="宋体" w:cs="宋体"/>
                <w:color w:val="000000" w:themeColor="text1"/>
                <w:kern w:val="0"/>
                <w:sz w:val="22"/>
              </w:rPr>
            </w:pPr>
            <w:r>
              <w:rPr>
                <w:rFonts w:hint="eastAsia" w:cs="黑体"/>
              </w:rPr>
              <w:t>滤过器</w:t>
            </w:r>
          </w:p>
        </w:tc>
        <w:tc>
          <w:tcPr>
            <w:tcW w:w="6414" w:type="dxa"/>
            <w:tcBorders>
              <w:top w:val="single" w:color="auto" w:sz="4" w:space="0"/>
              <w:left w:val="single" w:color="auto" w:sz="4" w:space="0"/>
              <w:bottom w:val="single" w:color="auto" w:sz="4" w:space="0"/>
              <w:right w:val="single" w:color="auto" w:sz="4" w:space="0"/>
            </w:tcBorders>
            <w:vAlign w:val="center"/>
          </w:tcPr>
          <w:p w14:paraId="62B7EEF5">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1、</w:t>
            </w:r>
            <w:r>
              <w:rPr>
                <w:rFonts w:hint="eastAsia" w:cs="黑体"/>
              </w:rPr>
              <w:t>用于持续性血液滤过治疗，适配我院现有血液净化机使用</w:t>
            </w:r>
            <w:r>
              <w:rPr>
                <w:rFonts w:hint="eastAsia" w:ascii="宋体" w:hAnsi="宋体" w:cs="宋体"/>
                <w:color w:val="000000" w:themeColor="text1"/>
                <w:kern w:val="0"/>
                <w:sz w:val="22"/>
              </w:rPr>
              <w:t>。</w:t>
            </w:r>
          </w:p>
          <w:p w14:paraId="2ED553B6">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2、覆盖临床适用规格，灭菌产品，</w:t>
            </w:r>
          </w:p>
          <w:p w14:paraId="22CBEF42">
            <w:pPr>
              <w:widowControl/>
              <w:jc w:val="left"/>
              <w:rPr>
                <w:rFonts w:cs="黑体"/>
              </w:rPr>
            </w:pPr>
            <w:r>
              <w:rPr>
                <w:rFonts w:hint="eastAsia" w:cs="黑体"/>
              </w:rPr>
              <w:t>膜材要求：三醋酸膜材、不含有双酚A；</w:t>
            </w:r>
          </w:p>
          <w:p w14:paraId="2EEBF26C">
            <w:pPr>
              <w:widowControl/>
              <w:jc w:val="left"/>
              <w:rPr>
                <w:rFonts w:cs="黑体"/>
              </w:rPr>
            </w:pPr>
            <w:r>
              <w:rPr>
                <w:rFonts w:hint="eastAsia" w:cs="黑体"/>
              </w:rPr>
              <w:t>外壳材质要求：透明外壳；</w:t>
            </w:r>
          </w:p>
          <w:p w14:paraId="18985AC3">
            <w:pPr>
              <w:widowControl/>
              <w:jc w:val="left"/>
              <w:rPr>
                <w:rFonts w:ascii="宋体" w:hAnsi="宋体"/>
                <w:bCs/>
                <w:color w:val="000000" w:themeColor="text1"/>
                <w:kern w:val="0"/>
                <w:sz w:val="22"/>
              </w:rPr>
            </w:pPr>
            <w:r>
              <w:rPr>
                <w:rFonts w:hint="eastAsia" w:ascii="宋体" w:hAnsi="宋体"/>
                <w:bCs/>
                <w:color w:val="000000" w:themeColor="text1"/>
                <w:kern w:val="0"/>
                <w:sz w:val="22"/>
              </w:rPr>
              <w:t>3、耗材需符合《福建省医疗机构医疗服务价格项目》收费项目。</w:t>
            </w:r>
          </w:p>
          <w:p w14:paraId="4949994E">
            <w:pPr>
              <w:widowControl/>
              <w:jc w:val="left"/>
              <w:rPr>
                <w:rFonts w:ascii="宋体" w:hAnsi="宋体" w:cs="宋体"/>
                <w:color w:val="000000" w:themeColor="text1"/>
                <w:kern w:val="0"/>
                <w:sz w:val="22"/>
              </w:rPr>
            </w:pPr>
            <w:r>
              <w:rPr>
                <w:rFonts w:hint="eastAsia" w:ascii="宋体" w:hAnsi="宋体"/>
                <w:bCs/>
                <w:color w:val="000000" w:themeColor="text1"/>
                <w:kern w:val="0"/>
                <w:sz w:val="22"/>
              </w:rPr>
              <w:t>4、产品符合福建省阳光采购平台挂网相关要求。</w:t>
            </w:r>
          </w:p>
        </w:tc>
        <w:tc>
          <w:tcPr>
            <w:tcW w:w="2367" w:type="dxa"/>
            <w:vMerge w:val="continue"/>
            <w:tcBorders>
              <w:left w:val="single" w:color="auto" w:sz="4" w:space="0"/>
              <w:right w:val="single" w:color="auto" w:sz="4" w:space="0"/>
            </w:tcBorders>
            <w:vAlign w:val="center"/>
          </w:tcPr>
          <w:p w14:paraId="30904B7C">
            <w:pPr>
              <w:widowControl/>
              <w:jc w:val="left"/>
              <w:rPr>
                <w:rFonts w:ascii="宋体" w:hAnsi="宋体"/>
                <w:color w:val="000000" w:themeColor="text1"/>
                <w:kern w:val="0"/>
                <w:sz w:val="24"/>
                <w:szCs w:val="24"/>
              </w:rPr>
            </w:pPr>
          </w:p>
        </w:tc>
      </w:tr>
      <w:tr w14:paraId="3675C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ED84741">
            <w:pPr>
              <w:widowControl/>
              <w:jc w:val="center"/>
              <w:rPr>
                <w:rFonts w:ascii="宋体" w:hAnsi="宋体"/>
                <w:color w:val="000000" w:themeColor="text1"/>
                <w:sz w:val="24"/>
                <w:szCs w:val="24"/>
              </w:rPr>
            </w:pPr>
            <w:r>
              <w:rPr>
                <w:rFonts w:hint="eastAsia" w:ascii="宋体" w:hAnsi="宋体"/>
                <w:color w:val="000000" w:themeColor="text1"/>
                <w:sz w:val="24"/>
                <w:szCs w:val="24"/>
              </w:rPr>
              <w:t>13</w:t>
            </w:r>
          </w:p>
        </w:tc>
        <w:tc>
          <w:tcPr>
            <w:tcW w:w="1647" w:type="dxa"/>
            <w:tcBorders>
              <w:top w:val="single" w:color="auto" w:sz="4" w:space="0"/>
              <w:left w:val="single" w:color="auto" w:sz="4" w:space="0"/>
              <w:bottom w:val="single" w:color="auto" w:sz="4" w:space="0"/>
              <w:right w:val="single" w:color="auto" w:sz="4" w:space="0"/>
            </w:tcBorders>
            <w:vAlign w:val="center"/>
          </w:tcPr>
          <w:p w14:paraId="45258C79">
            <w:pPr>
              <w:widowControl/>
              <w:jc w:val="center"/>
              <w:rPr>
                <w:rFonts w:ascii="宋体" w:hAnsi="宋体" w:cs="宋体"/>
                <w:color w:val="000000" w:themeColor="text1"/>
                <w:kern w:val="0"/>
                <w:sz w:val="22"/>
              </w:rPr>
            </w:pPr>
            <w:r>
              <w:rPr>
                <w:rFonts w:hint="eastAsia" w:cs="黑体"/>
              </w:rPr>
              <w:t>一次性使用气管插管套件</w:t>
            </w:r>
          </w:p>
        </w:tc>
        <w:tc>
          <w:tcPr>
            <w:tcW w:w="6414" w:type="dxa"/>
            <w:tcBorders>
              <w:top w:val="single" w:color="auto" w:sz="4" w:space="0"/>
              <w:left w:val="single" w:color="auto" w:sz="4" w:space="0"/>
              <w:bottom w:val="single" w:color="auto" w:sz="4" w:space="0"/>
              <w:right w:val="single" w:color="auto" w:sz="4" w:space="0"/>
            </w:tcBorders>
            <w:vAlign w:val="center"/>
          </w:tcPr>
          <w:p w14:paraId="394A9957">
            <w:pPr>
              <w:widowControl/>
              <w:jc w:val="left"/>
              <w:rPr>
                <w:rFonts w:ascii="宋体" w:hAnsi="宋体" w:cs="宋体"/>
                <w:color w:val="000000" w:themeColor="text1"/>
                <w:kern w:val="0"/>
                <w:sz w:val="22"/>
              </w:rPr>
            </w:pPr>
            <w:r>
              <w:rPr>
                <w:rFonts w:hint="eastAsia" w:ascii="宋体" w:hAnsi="宋体" w:cs="宋体"/>
                <w:color w:val="000000" w:themeColor="text1"/>
                <w:kern w:val="0"/>
                <w:sz w:val="22"/>
              </w:rPr>
              <w:t>1、</w:t>
            </w:r>
            <w:r>
              <w:rPr>
                <w:rFonts w:hint="eastAsia" w:cs="黑体"/>
              </w:rPr>
              <w:t>用于临床麻醉或急救时建立人工气道</w:t>
            </w:r>
            <w:r>
              <w:rPr>
                <w:rFonts w:hint="eastAsia" w:ascii="宋体" w:hAnsi="宋体" w:cs="宋体"/>
                <w:color w:val="000000" w:themeColor="text1"/>
                <w:kern w:val="0"/>
                <w:sz w:val="22"/>
              </w:rPr>
              <w:t>。</w:t>
            </w:r>
          </w:p>
          <w:p w14:paraId="7484E755">
            <w:pPr>
              <w:widowControl/>
              <w:jc w:val="left"/>
              <w:rPr>
                <w:rFonts w:cs="黑体"/>
              </w:rPr>
            </w:pPr>
            <w:r>
              <w:rPr>
                <w:rFonts w:hint="eastAsia" w:ascii="宋体" w:hAnsi="宋体" w:cs="宋体"/>
                <w:color w:val="000000" w:themeColor="text1"/>
                <w:kern w:val="0"/>
                <w:sz w:val="22"/>
              </w:rPr>
              <w:t>2、覆盖临床适用规格，套件需至少包含：麻醉面罩、呼吸过滤器、医用可视喉镜片、导引导丝、手套、纱布、透气胶带、套囊充气器、石蜡棉球、包布、咬口、吸痰管、吸引器连接管、牙垫、口咽通气道等配件</w:t>
            </w:r>
            <w:r>
              <w:rPr>
                <w:rFonts w:hint="eastAsia" w:cs="黑体"/>
              </w:rPr>
              <w:t>。</w:t>
            </w:r>
          </w:p>
          <w:p w14:paraId="0B1C11F7">
            <w:pPr>
              <w:widowControl/>
              <w:jc w:val="left"/>
              <w:rPr>
                <w:rFonts w:ascii="宋体" w:hAnsi="宋体"/>
                <w:bCs/>
                <w:color w:val="000000" w:themeColor="text1"/>
                <w:kern w:val="0"/>
                <w:sz w:val="22"/>
              </w:rPr>
            </w:pPr>
            <w:r>
              <w:rPr>
                <w:rFonts w:hint="eastAsia" w:ascii="宋体" w:hAnsi="宋体"/>
                <w:bCs/>
                <w:color w:val="000000" w:themeColor="text1"/>
                <w:kern w:val="0"/>
                <w:sz w:val="22"/>
              </w:rPr>
              <w:t>3、耗材需符合《福建省医疗机构医疗服务价格项目》收费项目。</w:t>
            </w:r>
          </w:p>
          <w:p w14:paraId="617F0577">
            <w:pPr>
              <w:widowControl/>
              <w:jc w:val="left"/>
              <w:rPr>
                <w:rFonts w:ascii="宋体" w:hAnsi="宋体" w:cs="宋体"/>
                <w:color w:val="000000" w:themeColor="text1"/>
                <w:kern w:val="0"/>
                <w:sz w:val="22"/>
              </w:rPr>
            </w:pPr>
            <w:r>
              <w:rPr>
                <w:rFonts w:hint="eastAsia" w:ascii="宋体" w:hAnsi="宋体"/>
                <w:bCs/>
                <w:color w:val="000000" w:themeColor="text1"/>
                <w:kern w:val="0"/>
                <w:sz w:val="22"/>
              </w:rPr>
              <w:t>4、产品符合福建省阳光采购平台挂网相关要求。</w:t>
            </w:r>
          </w:p>
        </w:tc>
        <w:tc>
          <w:tcPr>
            <w:tcW w:w="2367" w:type="dxa"/>
            <w:vMerge w:val="continue"/>
            <w:tcBorders>
              <w:left w:val="single" w:color="auto" w:sz="4" w:space="0"/>
              <w:right w:val="single" w:color="auto" w:sz="4" w:space="0"/>
            </w:tcBorders>
            <w:vAlign w:val="center"/>
          </w:tcPr>
          <w:p w14:paraId="3514A36D">
            <w:pPr>
              <w:widowControl/>
              <w:jc w:val="left"/>
              <w:rPr>
                <w:rFonts w:ascii="宋体" w:hAnsi="宋体"/>
                <w:color w:val="000000" w:themeColor="text1"/>
                <w:kern w:val="0"/>
                <w:sz w:val="24"/>
                <w:szCs w:val="24"/>
              </w:rPr>
            </w:pPr>
          </w:p>
        </w:tc>
      </w:tr>
      <w:tr w14:paraId="6E6C1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527FA34">
            <w:pPr>
              <w:widowControl/>
              <w:jc w:val="center"/>
              <w:rPr>
                <w:rFonts w:hint="eastAsia" w:ascii="宋体" w:hAnsi="宋体"/>
                <w:color w:val="000000" w:themeColor="text1"/>
                <w:sz w:val="24"/>
                <w:szCs w:val="24"/>
              </w:rPr>
            </w:pPr>
            <w:bookmarkStart w:id="2" w:name="_GoBack" w:colFirst="0" w:colLast="3"/>
            <w:r>
              <w:rPr>
                <w:rFonts w:hint="eastAsia" w:ascii="宋体" w:hAnsi="宋体"/>
                <w:color w:val="000000" w:themeColor="text1"/>
                <w:sz w:val="24"/>
                <w:szCs w:val="24"/>
                <w:lang w:val="en-US" w:eastAsia="zh-CN"/>
              </w:rPr>
              <w:t>14</w:t>
            </w:r>
          </w:p>
        </w:tc>
        <w:tc>
          <w:tcPr>
            <w:tcW w:w="1647" w:type="dxa"/>
            <w:tcBorders>
              <w:top w:val="single" w:color="auto" w:sz="4" w:space="0"/>
              <w:left w:val="single" w:color="auto" w:sz="4" w:space="0"/>
              <w:bottom w:val="single" w:color="auto" w:sz="4" w:space="0"/>
              <w:right w:val="single" w:color="auto" w:sz="4" w:space="0"/>
            </w:tcBorders>
            <w:vAlign w:val="center"/>
          </w:tcPr>
          <w:p w14:paraId="05370AD8">
            <w:pPr>
              <w:widowControl/>
              <w:jc w:val="center"/>
              <w:rPr>
                <w:rFonts w:hint="eastAsia" w:cs="黑体"/>
              </w:rPr>
            </w:pPr>
            <w:r>
              <w:rPr>
                <w:rFonts w:hint="eastAsia" w:cs="黑体"/>
                <w:lang w:val="en-US" w:eastAsia="zh-CN"/>
              </w:rPr>
              <w:t>一次性穿刺活检针</w:t>
            </w:r>
          </w:p>
        </w:tc>
        <w:tc>
          <w:tcPr>
            <w:tcW w:w="6414" w:type="dxa"/>
            <w:tcBorders>
              <w:top w:val="single" w:color="auto" w:sz="4" w:space="0"/>
              <w:left w:val="single" w:color="auto" w:sz="4" w:space="0"/>
              <w:bottom w:val="single" w:color="auto" w:sz="4" w:space="0"/>
              <w:right w:val="single" w:color="auto" w:sz="4" w:space="0"/>
            </w:tcBorders>
            <w:vAlign w:val="center"/>
          </w:tcPr>
          <w:p w14:paraId="401BD84F">
            <w:pPr>
              <w:widowControl/>
              <w:jc w:val="left"/>
              <w:rPr>
                <w:rFonts w:hint="eastAsia" w:ascii="宋体" w:hAnsi="宋体" w:cs="宋体"/>
                <w:color w:val="000000" w:themeColor="text1"/>
                <w:kern w:val="0"/>
                <w:sz w:val="22"/>
              </w:rPr>
            </w:pPr>
            <w:r>
              <w:rPr>
                <w:rFonts w:hint="eastAsia" w:ascii="宋体" w:hAnsi="宋体" w:cs="宋体"/>
                <w:color w:val="000000" w:themeColor="text1"/>
                <w:kern w:val="0"/>
                <w:sz w:val="22"/>
              </w:rPr>
              <w:t>1、用于经皮穿刺，从器官、组织、骨髓中提取样本，进行细胞学或组织学活检。</w:t>
            </w:r>
          </w:p>
          <w:p w14:paraId="55027141">
            <w:pPr>
              <w:widowControl/>
              <w:jc w:val="left"/>
              <w:rPr>
                <w:rFonts w:hint="eastAsia" w:ascii="宋体" w:hAnsi="宋体" w:cs="宋体"/>
                <w:color w:val="000000" w:themeColor="text1"/>
                <w:kern w:val="0"/>
                <w:sz w:val="22"/>
              </w:rPr>
            </w:pPr>
            <w:r>
              <w:rPr>
                <w:rFonts w:hint="eastAsia" w:ascii="宋体" w:hAnsi="宋体" w:cs="宋体"/>
                <w:color w:val="000000" w:themeColor="text1"/>
                <w:kern w:val="0"/>
                <w:sz w:val="22"/>
              </w:rPr>
              <w:t>2、覆盖临床适用规格，</w:t>
            </w:r>
            <w:r>
              <w:rPr>
                <w:rFonts w:hint="eastAsia" w:ascii="宋体" w:hAnsi="宋体" w:cs="宋体"/>
                <w:color w:val="000000" w:themeColor="text1"/>
                <w:kern w:val="0"/>
                <w:sz w:val="22"/>
                <w:lang w:val="en-US" w:eastAsia="zh-CN"/>
              </w:rPr>
              <w:t>骨活检针直</w:t>
            </w:r>
            <w:r>
              <w:rPr>
                <w:rFonts w:hint="eastAsia" w:ascii="宋体" w:hAnsi="宋体" w:cs="宋体"/>
                <w:color w:val="000000" w:themeColor="text1"/>
                <w:kern w:val="0"/>
                <w:sz w:val="22"/>
              </w:rPr>
              <w:t>径</w:t>
            </w:r>
            <w:r>
              <w:rPr>
                <w:rFonts w:hint="eastAsia" w:ascii="宋体" w:hAnsi="宋体" w:cs="宋体"/>
                <w:color w:val="000000" w:themeColor="text1"/>
                <w:kern w:val="0"/>
                <w:sz w:val="22"/>
                <w:lang w:val="en-US" w:eastAsia="zh-CN"/>
              </w:rPr>
              <w:t>7</w:t>
            </w:r>
            <w:r>
              <w:rPr>
                <w:rFonts w:hint="eastAsia" w:ascii="宋体" w:hAnsi="宋体" w:cs="宋体"/>
                <w:color w:val="000000" w:themeColor="text1"/>
                <w:kern w:val="0"/>
                <w:sz w:val="22"/>
              </w:rPr>
              <w:t>~</w:t>
            </w:r>
            <w:r>
              <w:rPr>
                <w:rFonts w:hint="eastAsia" w:ascii="宋体" w:hAnsi="宋体" w:cs="宋体"/>
                <w:color w:val="000000" w:themeColor="text1"/>
                <w:kern w:val="0"/>
                <w:sz w:val="22"/>
                <w:lang w:val="en-US" w:eastAsia="zh-CN"/>
              </w:rPr>
              <w:t>30G</w:t>
            </w:r>
            <w:r>
              <w:rPr>
                <w:rFonts w:hint="eastAsia" w:ascii="宋体" w:hAnsi="宋体" w:cs="宋体"/>
                <w:color w:val="000000" w:themeColor="text1"/>
                <w:kern w:val="0"/>
                <w:sz w:val="22"/>
              </w:rPr>
              <w:t>，长度</w:t>
            </w:r>
            <w:r>
              <w:rPr>
                <w:rFonts w:hint="eastAsia" w:ascii="宋体" w:hAnsi="宋体" w:cs="宋体"/>
                <w:color w:val="000000" w:themeColor="text1"/>
                <w:kern w:val="0"/>
                <w:sz w:val="22"/>
                <w:lang w:val="en-US" w:eastAsia="zh-CN"/>
              </w:rPr>
              <w:t>1</w:t>
            </w:r>
            <w:r>
              <w:rPr>
                <w:rFonts w:hint="eastAsia" w:ascii="宋体" w:hAnsi="宋体" w:cs="宋体"/>
                <w:color w:val="000000" w:themeColor="text1"/>
                <w:kern w:val="0"/>
                <w:sz w:val="22"/>
              </w:rPr>
              <w:t>~</w:t>
            </w:r>
            <w:r>
              <w:rPr>
                <w:rFonts w:hint="eastAsia" w:ascii="宋体" w:hAnsi="宋体" w:cs="宋体"/>
                <w:color w:val="000000" w:themeColor="text1"/>
                <w:kern w:val="0"/>
                <w:sz w:val="22"/>
                <w:lang w:val="en-US" w:eastAsia="zh-CN"/>
              </w:rPr>
              <w:t>4</w:t>
            </w:r>
            <w:r>
              <w:rPr>
                <w:rFonts w:hint="eastAsia" w:ascii="宋体" w:hAnsi="宋体" w:cs="宋体"/>
                <w:color w:val="000000" w:themeColor="text1"/>
                <w:kern w:val="0"/>
                <w:sz w:val="22"/>
              </w:rPr>
              <w:t>0cm</w:t>
            </w:r>
            <w:r>
              <w:rPr>
                <w:rFonts w:hint="eastAsia" w:ascii="宋体" w:hAnsi="宋体" w:cs="宋体"/>
                <w:color w:val="000000" w:themeColor="text1"/>
                <w:kern w:val="0"/>
                <w:sz w:val="22"/>
                <w:lang w:eastAsia="zh-CN"/>
              </w:rPr>
              <w:t>；</w:t>
            </w:r>
            <w:r>
              <w:rPr>
                <w:rFonts w:hint="eastAsia" w:ascii="宋体" w:hAnsi="宋体" w:cs="宋体"/>
                <w:color w:val="000000" w:themeColor="text1"/>
                <w:kern w:val="0"/>
                <w:sz w:val="22"/>
                <w:lang w:val="en-US" w:eastAsia="zh-CN"/>
              </w:rPr>
              <w:t>材质</w:t>
            </w:r>
            <w:r>
              <w:rPr>
                <w:rFonts w:hint="eastAsia" w:ascii="宋体" w:hAnsi="宋体" w:cs="宋体"/>
                <w:color w:val="000000" w:themeColor="text1"/>
                <w:kern w:val="0"/>
                <w:sz w:val="22"/>
              </w:rPr>
              <w:t>：</w:t>
            </w:r>
            <w:r>
              <w:rPr>
                <w:rFonts w:hint="eastAsia" w:ascii="宋体" w:hAnsi="宋体" w:cs="宋体"/>
                <w:color w:val="000000" w:themeColor="text1"/>
                <w:kern w:val="0"/>
                <w:sz w:val="22"/>
                <w:lang w:val="en-US" w:eastAsia="zh-CN"/>
              </w:rPr>
              <w:t>不锈钢材质；结构：同心套筒针；其他要求：手柄好持握、尖端锐利、含有取样铲、外套管上含有厘米刻度</w:t>
            </w:r>
            <w:r>
              <w:rPr>
                <w:rFonts w:hint="eastAsia" w:ascii="宋体" w:hAnsi="宋体" w:cs="宋体"/>
                <w:color w:val="000000" w:themeColor="text1"/>
                <w:kern w:val="0"/>
                <w:sz w:val="22"/>
              </w:rPr>
              <w:t>。</w:t>
            </w:r>
          </w:p>
          <w:p w14:paraId="3BBAB92E">
            <w:pPr>
              <w:widowControl/>
              <w:jc w:val="left"/>
              <w:rPr>
                <w:rFonts w:hint="eastAsia" w:ascii="宋体" w:hAnsi="宋体" w:cs="宋体"/>
                <w:color w:val="000000" w:themeColor="text1"/>
                <w:kern w:val="0"/>
                <w:sz w:val="22"/>
              </w:rPr>
            </w:pPr>
            <w:r>
              <w:rPr>
                <w:rFonts w:hint="eastAsia" w:ascii="宋体" w:hAnsi="宋体" w:cs="宋体"/>
                <w:color w:val="000000" w:themeColor="text1"/>
                <w:kern w:val="0"/>
                <w:sz w:val="22"/>
              </w:rPr>
              <w:t>3、耗材需符合《福建省医疗机构医疗服务价格项目》收费项目。</w:t>
            </w:r>
          </w:p>
          <w:p w14:paraId="4B3D2DE7">
            <w:pPr>
              <w:widowControl/>
              <w:jc w:val="left"/>
              <w:rPr>
                <w:rFonts w:hint="eastAsia" w:ascii="宋体" w:hAnsi="宋体"/>
                <w:bCs/>
                <w:color w:val="000000" w:themeColor="text1"/>
                <w:kern w:val="0"/>
                <w:sz w:val="22"/>
              </w:rPr>
            </w:pPr>
            <w:r>
              <w:rPr>
                <w:rFonts w:hint="eastAsia" w:ascii="宋体" w:hAnsi="宋体" w:cs="宋体"/>
                <w:color w:val="000000" w:themeColor="text1"/>
                <w:kern w:val="0"/>
                <w:sz w:val="22"/>
              </w:rPr>
              <w:t>4、产品符合福建省阳光采购平台挂网相关要求。</w:t>
            </w:r>
          </w:p>
        </w:tc>
        <w:tc>
          <w:tcPr>
            <w:tcW w:w="2367" w:type="dxa"/>
            <w:tcBorders>
              <w:left w:val="single" w:color="auto" w:sz="4" w:space="0"/>
              <w:right w:val="single" w:color="auto" w:sz="4" w:space="0"/>
            </w:tcBorders>
            <w:vAlign w:val="center"/>
          </w:tcPr>
          <w:p w14:paraId="2C3E90FD">
            <w:pPr>
              <w:widowControl/>
              <w:jc w:val="left"/>
              <w:rPr>
                <w:rFonts w:ascii="宋体" w:hAnsi="宋体"/>
                <w:color w:val="000000" w:themeColor="text1"/>
                <w:kern w:val="0"/>
                <w:sz w:val="24"/>
                <w:szCs w:val="24"/>
              </w:rPr>
            </w:pPr>
          </w:p>
        </w:tc>
      </w:tr>
      <w:bookmarkEnd w:id="2"/>
    </w:tbl>
    <w:p w14:paraId="0BFF096D">
      <w:pPr>
        <w:pStyle w:val="19"/>
        <w:spacing w:line="440" w:lineRule="exact"/>
        <w:ind w:firstLine="0" w:firstLineChars="0"/>
        <w:rPr>
          <w:rFonts w:ascii="宋体" w:hAnsi="宋体"/>
          <w:spacing w:val="-14"/>
          <w:sz w:val="24"/>
          <w:szCs w:val="24"/>
        </w:rPr>
      </w:pPr>
    </w:p>
    <w:p w14:paraId="3E043E5C">
      <w:pPr>
        <w:pStyle w:val="19"/>
        <w:spacing w:line="440" w:lineRule="exact"/>
        <w:ind w:firstLine="424"/>
        <w:rPr>
          <w:rFonts w:ascii="宋体" w:hAnsi="宋体"/>
          <w:spacing w:val="-14"/>
          <w:sz w:val="24"/>
          <w:szCs w:val="24"/>
        </w:rPr>
      </w:pPr>
      <w:r>
        <w:rPr>
          <w:rFonts w:hint="eastAsia" w:ascii="宋体" w:hAnsi="宋体"/>
          <w:spacing w:val="-14"/>
          <w:sz w:val="24"/>
          <w:szCs w:val="24"/>
        </w:rPr>
        <w:t>二、耗材遴选方案</w:t>
      </w:r>
    </w:p>
    <w:p w14:paraId="24DF7233">
      <w:pPr>
        <w:widowControl/>
        <w:spacing w:line="400" w:lineRule="exact"/>
        <w:ind w:firstLine="424" w:firstLineChars="200"/>
        <w:jc w:val="left"/>
        <w:rPr>
          <w:rFonts w:ascii="仿宋_GB2312" w:hAnsi="宋体" w:eastAsia="仿宋_GB2312"/>
          <w:b/>
          <w:sz w:val="24"/>
          <w:szCs w:val="24"/>
        </w:rPr>
      </w:pPr>
      <w:r>
        <w:rPr>
          <w:rFonts w:hint="eastAsia" w:ascii="宋体" w:hAnsi="宋体"/>
          <w:spacing w:val="-14"/>
          <w:sz w:val="24"/>
          <w:szCs w:val="24"/>
        </w:rPr>
        <w:t>有意愿参与的对象，遴选会上需按以下内容提供相关资料并进行报价。</w:t>
      </w:r>
    </w:p>
    <w:p w14:paraId="17B53BFF">
      <w:pPr>
        <w:widowControl/>
        <w:numPr>
          <w:ilvl w:val="0"/>
          <w:numId w:val="2"/>
        </w:numPr>
        <w:spacing w:line="360" w:lineRule="exact"/>
        <w:jc w:val="left"/>
        <w:rPr>
          <w:rFonts w:ascii="仿宋_GB2312" w:hAnsi="宋体" w:eastAsia="仿宋_GB2312"/>
          <w:b/>
          <w:sz w:val="24"/>
          <w:szCs w:val="24"/>
        </w:rPr>
      </w:pPr>
      <w:r>
        <w:rPr>
          <w:rFonts w:hint="eastAsia" w:ascii="仿宋_GB2312" w:hAnsi="宋体" w:eastAsia="仿宋_GB2312"/>
          <w:b/>
          <w:sz w:val="24"/>
          <w:szCs w:val="24"/>
        </w:rPr>
        <w:t>提供耗材报价，提供近三个月我省公立医院同规格产品发票复印件。</w:t>
      </w:r>
    </w:p>
    <w:p w14:paraId="1A016EDC">
      <w:pPr>
        <w:widowControl/>
        <w:numPr>
          <w:ilvl w:val="0"/>
          <w:numId w:val="2"/>
        </w:numPr>
        <w:spacing w:line="360" w:lineRule="exact"/>
        <w:jc w:val="left"/>
        <w:rPr>
          <w:rFonts w:ascii="仿宋_GB2312" w:hAnsi="宋体" w:eastAsia="仿宋_GB2312"/>
          <w:b/>
          <w:sz w:val="24"/>
          <w:szCs w:val="24"/>
        </w:rPr>
      </w:pPr>
      <w:r>
        <w:rPr>
          <w:rFonts w:hint="eastAsia" w:ascii="仿宋_GB2312" w:hAnsi="宋体" w:eastAsia="仿宋_GB2312"/>
          <w:b/>
          <w:sz w:val="24"/>
          <w:szCs w:val="24"/>
        </w:rPr>
        <w:t>提供产品授权书、说明书、医疗器械产品技术要求、相关三证等。</w:t>
      </w:r>
    </w:p>
    <w:p w14:paraId="4EF190F9">
      <w:pPr>
        <w:numPr>
          <w:ilvl w:val="0"/>
          <w:numId w:val="2"/>
        </w:numPr>
        <w:spacing w:line="360" w:lineRule="exact"/>
        <w:rPr>
          <w:rFonts w:ascii="仿宋_GB2312" w:eastAsia="仿宋_GB2312"/>
          <w:b/>
          <w:sz w:val="24"/>
          <w:szCs w:val="24"/>
        </w:rPr>
      </w:pPr>
      <w:r>
        <w:rPr>
          <w:rFonts w:hint="eastAsia" w:ascii="仿宋_GB2312" w:eastAsia="仿宋_GB2312"/>
          <w:b/>
          <w:sz w:val="24"/>
          <w:szCs w:val="24"/>
        </w:rPr>
        <w:t>遴选会需提供样品一套。</w:t>
      </w:r>
    </w:p>
    <w:p w14:paraId="194E81BB">
      <w:pPr>
        <w:numPr>
          <w:ilvl w:val="0"/>
          <w:numId w:val="2"/>
        </w:numPr>
        <w:spacing w:line="360" w:lineRule="exact"/>
        <w:rPr>
          <w:rFonts w:ascii="仿宋_GB2312" w:eastAsia="仿宋_GB2312"/>
          <w:b/>
          <w:sz w:val="24"/>
          <w:szCs w:val="24"/>
        </w:rPr>
      </w:pPr>
      <w:r>
        <w:rPr>
          <w:rFonts w:hint="eastAsia" w:ascii="仿宋_GB2312" w:eastAsia="仿宋_GB2312"/>
          <w:b/>
          <w:sz w:val="24"/>
          <w:szCs w:val="24"/>
        </w:rPr>
        <w:t>需提供报名联系人医社保证明。</w:t>
      </w:r>
    </w:p>
    <w:p w14:paraId="1707EA06">
      <w:pPr>
        <w:numPr>
          <w:ilvl w:val="0"/>
          <w:numId w:val="2"/>
        </w:numPr>
        <w:spacing w:line="360" w:lineRule="exact"/>
        <w:rPr>
          <w:rFonts w:ascii="仿宋_GB2312" w:eastAsia="仿宋_GB2312"/>
          <w:b/>
          <w:sz w:val="24"/>
          <w:szCs w:val="24"/>
        </w:rPr>
      </w:pPr>
      <w:r>
        <w:rPr>
          <w:rFonts w:hint="eastAsia" w:ascii="仿宋_GB2312" w:hAnsi="宋体" w:eastAsia="仿宋_GB2312"/>
          <w:b/>
          <w:sz w:val="24"/>
          <w:szCs w:val="24"/>
        </w:rPr>
        <w:t>遴选参考标准：</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097"/>
        <w:gridCol w:w="1690"/>
      </w:tblGrid>
      <w:tr w14:paraId="7122D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F04AB4D">
            <w:pPr>
              <w:jc w:val="center"/>
              <w:rPr>
                <w:rFonts w:ascii="仿宋_GB2312" w:eastAsia="仿宋_GB2312"/>
                <w:b/>
                <w:sz w:val="24"/>
                <w:szCs w:val="24"/>
              </w:rPr>
            </w:pPr>
            <w:r>
              <w:rPr>
                <w:rFonts w:hint="eastAsia" w:ascii="仿宋_GB2312" w:eastAsia="仿宋_GB2312"/>
                <w:b/>
                <w:sz w:val="24"/>
                <w:szCs w:val="24"/>
              </w:rPr>
              <w:t>序号</w:t>
            </w:r>
          </w:p>
        </w:tc>
        <w:tc>
          <w:tcPr>
            <w:tcW w:w="3097" w:type="dxa"/>
            <w:vAlign w:val="center"/>
          </w:tcPr>
          <w:p w14:paraId="2BA4BBB4">
            <w:pPr>
              <w:jc w:val="center"/>
              <w:rPr>
                <w:rFonts w:ascii="仿宋_GB2312" w:eastAsia="仿宋_GB2312"/>
                <w:b/>
                <w:sz w:val="24"/>
                <w:szCs w:val="24"/>
              </w:rPr>
            </w:pPr>
            <w:r>
              <w:rPr>
                <w:rFonts w:hint="eastAsia" w:ascii="仿宋_GB2312" w:eastAsia="仿宋_GB2312"/>
                <w:b/>
                <w:sz w:val="24"/>
                <w:szCs w:val="24"/>
              </w:rPr>
              <w:t>项目</w:t>
            </w:r>
          </w:p>
        </w:tc>
        <w:tc>
          <w:tcPr>
            <w:tcW w:w="1690" w:type="dxa"/>
            <w:vAlign w:val="center"/>
          </w:tcPr>
          <w:p w14:paraId="4A10D904">
            <w:pPr>
              <w:jc w:val="center"/>
              <w:rPr>
                <w:rFonts w:ascii="仿宋_GB2312" w:eastAsia="仿宋_GB2312"/>
                <w:b/>
                <w:sz w:val="24"/>
                <w:szCs w:val="24"/>
              </w:rPr>
            </w:pPr>
            <w:r>
              <w:rPr>
                <w:rFonts w:hint="eastAsia" w:ascii="仿宋_GB2312" w:eastAsia="仿宋_GB2312"/>
                <w:b/>
                <w:sz w:val="24"/>
                <w:szCs w:val="24"/>
              </w:rPr>
              <w:t>遴选参考标准</w:t>
            </w:r>
          </w:p>
        </w:tc>
      </w:tr>
      <w:tr w14:paraId="31DF7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30C639">
            <w:pPr>
              <w:jc w:val="center"/>
              <w:rPr>
                <w:rFonts w:ascii="仿宋_GB2312" w:eastAsia="仿宋_GB2312"/>
                <w:b/>
                <w:sz w:val="24"/>
                <w:szCs w:val="24"/>
              </w:rPr>
            </w:pPr>
            <w:r>
              <w:rPr>
                <w:rFonts w:hint="eastAsia" w:ascii="仿宋_GB2312" w:eastAsia="仿宋_GB2312"/>
                <w:b/>
                <w:sz w:val="24"/>
                <w:szCs w:val="24"/>
              </w:rPr>
              <w:t>1</w:t>
            </w:r>
          </w:p>
        </w:tc>
        <w:tc>
          <w:tcPr>
            <w:tcW w:w="3097" w:type="dxa"/>
            <w:vAlign w:val="center"/>
          </w:tcPr>
          <w:p w14:paraId="13537A6D">
            <w:pPr>
              <w:jc w:val="center"/>
              <w:rPr>
                <w:rFonts w:ascii="仿宋_GB2312" w:eastAsia="仿宋_GB2312"/>
                <w:b/>
                <w:sz w:val="24"/>
                <w:szCs w:val="24"/>
              </w:rPr>
            </w:pPr>
            <w:r>
              <w:rPr>
                <w:rFonts w:hint="eastAsia" w:ascii="仿宋_GB2312" w:eastAsia="仿宋_GB2312"/>
                <w:b/>
                <w:sz w:val="24"/>
                <w:szCs w:val="24"/>
              </w:rPr>
              <w:t>价格</w:t>
            </w:r>
          </w:p>
        </w:tc>
        <w:tc>
          <w:tcPr>
            <w:tcW w:w="1690" w:type="dxa"/>
            <w:vAlign w:val="center"/>
          </w:tcPr>
          <w:p w14:paraId="78C8610F">
            <w:pPr>
              <w:jc w:val="center"/>
              <w:rPr>
                <w:rFonts w:ascii="仿宋_GB2312" w:eastAsia="仿宋_GB2312"/>
                <w:b/>
                <w:sz w:val="24"/>
                <w:szCs w:val="24"/>
              </w:rPr>
            </w:pPr>
            <w:r>
              <w:rPr>
                <w:rFonts w:hint="eastAsia" w:ascii="仿宋_GB2312" w:eastAsia="仿宋_GB2312"/>
                <w:b/>
                <w:sz w:val="24"/>
                <w:szCs w:val="24"/>
              </w:rPr>
              <w:t>40%</w:t>
            </w:r>
          </w:p>
        </w:tc>
      </w:tr>
      <w:tr w14:paraId="002CF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FF6EA19">
            <w:pPr>
              <w:jc w:val="center"/>
              <w:rPr>
                <w:rFonts w:ascii="仿宋_GB2312" w:eastAsia="仿宋_GB2312"/>
                <w:b/>
                <w:sz w:val="24"/>
                <w:szCs w:val="24"/>
              </w:rPr>
            </w:pPr>
            <w:r>
              <w:rPr>
                <w:rFonts w:hint="eastAsia" w:ascii="仿宋_GB2312" w:eastAsia="仿宋_GB2312"/>
                <w:b/>
                <w:sz w:val="24"/>
                <w:szCs w:val="24"/>
              </w:rPr>
              <w:t>2</w:t>
            </w:r>
          </w:p>
        </w:tc>
        <w:tc>
          <w:tcPr>
            <w:tcW w:w="3097" w:type="dxa"/>
            <w:vAlign w:val="center"/>
          </w:tcPr>
          <w:p w14:paraId="1381CAA3">
            <w:pPr>
              <w:jc w:val="center"/>
              <w:rPr>
                <w:rFonts w:ascii="仿宋_GB2312" w:eastAsia="仿宋_GB2312"/>
                <w:b/>
                <w:sz w:val="24"/>
                <w:szCs w:val="24"/>
              </w:rPr>
            </w:pPr>
            <w:r>
              <w:rPr>
                <w:rFonts w:hint="eastAsia" w:ascii="仿宋_GB2312" w:eastAsia="仿宋_GB2312"/>
                <w:b/>
                <w:sz w:val="24"/>
                <w:szCs w:val="24"/>
              </w:rPr>
              <w:t>产品标准、质量</w:t>
            </w:r>
          </w:p>
        </w:tc>
        <w:tc>
          <w:tcPr>
            <w:tcW w:w="1690" w:type="dxa"/>
            <w:vAlign w:val="center"/>
          </w:tcPr>
          <w:p w14:paraId="134209EF">
            <w:pPr>
              <w:jc w:val="center"/>
              <w:rPr>
                <w:rFonts w:ascii="仿宋_GB2312" w:eastAsia="仿宋_GB2312"/>
                <w:b/>
                <w:sz w:val="24"/>
                <w:szCs w:val="24"/>
              </w:rPr>
            </w:pPr>
            <w:r>
              <w:rPr>
                <w:rFonts w:hint="eastAsia" w:ascii="仿宋_GB2312" w:eastAsia="仿宋_GB2312"/>
                <w:b/>
                <w:sz w:val="24"/>
                <w:szCs w:val="24"/>
              </w:rPr>
              <w:t>40%</w:t>
            </w:r>
          </w:p>
        </w:tc>
      </w:tr>
      <w:tr w14:paraId="69CE2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817" w:type="dxa"/>
            <w:vAlign w:val="center"/>
          </w:tcPr>
          <w:p w14:paraId="5222E0DB">
            <w:pPr>
              <w:jc w:val="center"/>
              <w:rPr>
                <w:rFonts w:ascii="仿宋_GB2312" w:eastAsia="仿宋_GB2312"/>
                <w:b/>
                <w:sz w:val="24"/>
                <w:szCs w:val="24"/>
              </w:rPr>
            </w:pPr>
            <w:r>
              <w:rPr>
                <w:rFonts w:hint="eastAsia" w:ascii="仿宋_GB2312" w:eastAsia="仿宋_GB2312"/>
                <w:b/>
                <w:sz w:val="24"/>
                <w:szCs w:val="24"/>
              </w:rPr>
              <w:t>3</w:t>
            </w:r>
          </w:p>
        </w:tc>
        <w:tc>
          <w:tcPr>
            <w:tcW w:w="3097" w:type="dxa"/>
            <w:vAlign w:val="center"/>
          </w:tcPr>
          <w:p w14:paraId="47AD4457">
            <w:pPr>
              <w:jc w:val="center"/>
              <w:rPr>
                <w:rFonts w:ascii="仿宋_GB2312" w:eastAsia="仿宋_GB2312"/>
                <w:b/>
                <w:sz w:val="24"/>
                <w:szCs w:val="24"/>
              </w:rPr>
            </w:pPr>
            <w:r>
              <w:rPr>
                <w:rFonts w:hint="eastAsia" w:ascii="仿宋_GB2312" w:eastAsia="仿宋_GB2312"/>
                <w:b/>
                <w:sz w:val="24"/>
                <w:szCs w:val="24"/>
              </w:rPr>
              <w:t>产品公立医院市场占有情况及供应商服务能力</w:t>
            </w:r>
          </w:p>
        </w:tc>
        <w:tc>
          <w:tcPr>
            <w:tcW w:w="1690" w:type="dxa"/>
            <w:vAlign w:val="center"/>
          </w:tcPr>
          <w:p w14:paraId="3283F844">
            <w:pPr>
              <w:jc w:val="center"/>
              <w:rPr>
                <w:rFonts w:ascii="仿宋_GB2312" w:eastAsia="仿宋_GB2312"/>
                <w:b/>
                <w:sz w:val="24"/>
                <w:szCs w:val="24"/>
              </w:rPr>
            </w:pPr>
            <w:r>
              <w:rPr>
                <w:rFonts w:hint="eastAsia" w:ascii="仿宋_GB2312" w:eastAsia="仿宋_GB2312"/>
                <w:b/>
                <w:sz w:val="24"/>
                <w:szCs w:val="24"/>
              </w:rPr>
              <w:t>10%</w:t>
            </w:r>
          </w:p>
        </w:tc>
      </w:tr>
      <w:tr w14:paraId="3884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777C050">
            <w:pPr>
              <w:jc w:val="center"/>
              <w:rPr>
                <w:rFonts w:ascii="仿宋_GB2312" w:eastAsia="仿宋_GB2312"/>
                <w:b/>
                <w:sz w:val="24"/>
                <w:szCs w:val="24"/>
              </w:rPr>
            </w:pPr>
            <w:r>
              <w:rPr>
                <w:rFonts w:hint="eastAsia" w:ascii="仿宋_GB2312" w:eastAsia="仿宋_GB2312"/>
                <w:b/>
                <w:sz w:val="24"/>
                <w:szCs w:val="24"/>
              </w:rPr>
              <w:t>4</w:t>
            </w:r>
          </w:p>
        </w:tc>
        <w:tc>
          <w:tcPr>
            <w:tcW w:w="3097" w:type="dxa"/>
            <w:vAlign w:val="center"/>
          </w:tcPr>
          <w:p w14:paraId="4CEE0FF0">
            <w:pPr>
              <w:jc w:val="center"/>
              <w:rPr>
                <w:rFonts w:ascii="仿宋_GB2312" w:eastAsia="仿宋_GB2312"/>
                <w:b/>
                <w:sz w:val="24"/>
                <w:szCs w:val="24"/>
              </w:rPr>
            </w:pPr>
            <w:r>
              <w:rPr>
                <w:rFonts w:hint="eastAsia" w:ascii="仿宋_GB2312" w:eastAsia="仿宋_GB2312"/>
                <w:b/>
                <w:sz w:val="24"/>
                <w:szCs w:val="24"/>
              </w:rPr>
              <w:t>现场样品展示</w:t>
            </w:r>
          </w:p>
        </w:tc>
        <w:tc>
          <w:tcPr>
            <w:tcW w:w="1690" w:type="dxa"/>
            <w:vAlign w:val="center"/>
          </w:tcPr>
          <w:p w14:paraId="144C3F3A">
            <w:pPr>
              <w:jc w:val="center"/>
              <w:rPr>
                <w:rFonts w:ascii="仿宋_GB2312" w:eastAsia="仿宋_GB2312"/>
                <w:b/>
                <w:sz w:val="24"/>
                <w:szCs w:val="24"/>
              </w:rPr>
            </w:pPr>
            <w:r>
              <w:rPr>
                <w:rFonts w:hint="eastAsia" w:ascii="仿宋_GB2312" w:eastAsia="仿宋_GB2312"/>
                <w:b/>
                <w:sz w:val="24"/>
                <w:szCs w:val="24"/>
              </w:rPr>
              <w:t>10%</w:t>
            </w:r>
          </w:p>
        </w:tc>
      </w:tr>
      <w:tr w14:paraId="7978D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D7FC3">
            <w:pPr>
              <w:jc w:val="center"/>
              <w:rPr>
                <w:rFonts w:ascii="仿宋_GB2312" w:eastAsia="仿宋_GB2312"/>
                <w:b/>
                <w:sz w:val="24"/>
                <w:szCs w:val="24"/>
              </w:rPr>
            </w:pPr>
          </w:p>
        </w:tc>
        <w:tc>
          <w:tcPr>
            <w:tcW w:w="3097" w:type="dxa"/>
            <w:vAlign w:val="center"/>
          </w:tcPr>
          <w:p w14:paraId="17EB0AC2">
            <w:pPr>
              <w:jc w:val="center"/>
              <w:rPr>
                <w:rFonts w:ascii="仿宋_GB2312" w:eastAsia="仿宋_GB2312"/>
                <w:b/>
                <w:sz w:val="24"/>
                <w:szCs w:val="24"/>
              </w:rPr>
            </w:pPr>
            <w:r>
              <w:rPr>
                <w:rFonts w:hint="eastAsia" w:ascii="仿宋_GB2312" w:eastAsia="仿宋_GB2312"/>
                <w:b/>
                <w:sz w:val="24"/>
                <w:szCs w:val="24"/>
              </w:rPr>
              <w:t>综合</w:t>
            </w:r>
          </w:p>
        </w:tc>
        <w:tc>
          <w:tcPr>
            <w:tcW w:w="1690" w:type="dxa"/>
            <w:vAlign w:val="center"/>
          </w:tcPr>
          <w:p w14:paraId="78E9D907">
            <w:pPr>
              <w:jc w:val="center"/>
              <w:rPr>
                <w:rFonts w:ascii="仿宋_GB2312" w:eastAsia="仿宋_GB2312"/>
                <w:b/>
                <w:sz w:val="24"/>
                <w:szCs w:val="24"/>
              </w:rPr>
            </w:pPr>
            <w:r>
              <w:rPr>
                <w:rFonts w:hint="eastAsia" w:ascii="仿宋_GB2312" w:eastAsia="仿宋_GB2312"/>
                <w:b/>
                <w:sz w:val="24"/>
                <w:szCs w:val="24"/>
              </w:rPr>
              <w:t>100%</w:t>
            </w:r>
          </w:p>
        </w:tc>
      </w:tr>
    </w:tbl>
    <w:p w14:paraId="1247B206">
      <w:pPr>
        <w:jc w:val="center"/>
        <w:rPr>
          <w:rFonts w:ascii="宋体" w:hAnsi="宋体"/>
          <w:b/>
          <w:color w:val="000000"/>
          <w:sz w:val="28"/>
          <w:szCs w:val="28"/>
        </w:rPr>
      </w:pPr>
      <w:r>
        <w:rPr>
          <w:rFonts w:ascii="宋体" w:hAnsi="宋体"/>
          <w:b/>
          <w:color w:val="000000"/>
          <w:sz w:val="28"/>
          <w:szCs w:val="28"/>
        </w:rPr>
        <w:br w:type="page"/>
      </w:r>
      <w:r>
        <w:rPr>
          <w:rFonts w:hint="eastAsia" w:ascii="宋体" w:hAnsi="宋体"/>
          <w:b/>
          <w:color w:val="000000"/>
          <w:sz w:val="28"/>
          <w:szCs w:val="28"/>
        </w:rPr>
        <w:t>项目文件回执单</w:t>
      </w:r>
    </w:p>
    <w:p w14:paraId="28ED9DFA">
      <w:pPr>
        <w:ind w:firstLine="560" w:firstLineChars="200"/>
        <w:rPr>
          <w:rFonts w:ascii="仿宋_GB2312" w:hAnsi="宋体" w:eastAsia="仿宋_GB2312"/>
          <w:sz w:val="28"/>
          <w:szCs w:val="28"/>
        </w:rPr>
      </w:pPr>
      <w:r>
        <w:rPr>
          <w:rFonts w:hint="eastAsia" w:ascii="仿宋_GB2312" w:hAnsi="宋体" w:eastAsia="仿宋_GB2312"/>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Style w:val="9"/>
        <w:tblW w:w="98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7"/>
        <w:gridCol w:w="2074"/>
        <w:gridCol w:w="2096"/>
        <w:gridCol w:w="2145"/>
        <w:gridCol w:w="2145"/>
      </w:tblGrid>
      <w:tr w14:paraId="7CB31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1B5A79DE">
            <w:pPr>
              <w:jc w:val="center"/>
              <w:rPr>
                <w:rFonts w:ascii="宋体" w:hAnsi="宋体"/>
                <w:b/>
                <w:sz w:val="28"/>
                <w:szCs w:val="28"/>
              </w:rPr>
            </w:pPr>
            <w:r>
              <w:rPr>
                <w:rFonts w:hint="eastAsia" w:ascii="宋体" w:hAnsi="宋体"/>
                <w:b/>
                <w:sz w:val="28"/>
                <w:szCs w:val="28"/>
              </w:rPr>
              <w:t>序号</w:t>
            </w:r>
          </w:p>
        </w:tc>
        <w:tc>
          <w:tcPr>
            <w:tcW w:w="2074" w:type="dxa"/>
            <w:tcBorders>
              <w:top w:val="single" w:color="auto" w:sz="4" w:space="0"/>
              <w:left w:val="single" w:color="auto" w:sz="4" w:space="0"/>
              <w:bottom w:val="single" w:color="auto" w:sz="4" w:space="0"/>
              <w:right w:val="single" w:color="auto" w:sz="4" w:space="0"/>
            </w:tcBorders>
            <w:vAlign w:val="center"/>
          </w:tcPr>
          <w:p w14:paraId="39BFEA7A">
            <w:pPr>
              <w:jc w:val="center"/>
              <w:rPr>
                <w:rFonts w:ascii="宋体" w:hAnsi="宋体"/>
                <w:b/>
                <w:sz w:val="28"/>
                <w:szCs w:val="28"/>
              </w:rPr>
            </w:pPr>
            <w:r>
              <w:rPr>
                <w:rFonts w:hint="eastAsia" w:ascii="宋体" w:hAnsi="宋体"/>
                <w:b/>
                <w:sz w:val="28"/>
                <w:szCs w:val="28"/>
              </w:rPr>
              <w:t>耗材名称</w:t>
            </w:r>
          </w:p>
        </w:tc>
        <w:tc>
          <w:tcPr>
            <w:tcW w:w="2096" w:type="dxa"/>
            <w:tcBorders>
              <w:top w:val="single" w:color="auto" w:sz="4" w:space="0"/>
              <w:left w:val="single" w:color="auto" w:sz="4" w:space="0"/>
              <w:bottom w:val="single" w:color="auto" w:sz="4" w:space="0"/>
              <w:right w:val="single" w:color="auto" w:sz="4" w:space="0"/>
            </w:tcBorders>
          </w:tcPr>
          <w:p w14:paraId="676103CA">
            <w:pPr>
              <w:jc w:val="center"/>
              <w:rPr>
                <w:rFonts w:ascii="宋体" w:hAnsi="宋体"/>
                <w:b/>
                <w:sz w:val="28"/>
                <w:szCs w:val="28"/>
              </w:rPr>
            </w:pPr>
            <w:r>
              <w:rPr>
                <w:rFonts w:hint="eastAsia" w:ascii="宋体" w:hAnsi="宋体"/>
                <w:b/>
                <w:sz w:val="28"/>
                <w:szCs w:val="28"/>
              </w:rPr>
              <w:t>厂家</w:t>
            </w:r>
          </w:p>
        </w:tc>
        <w:tc>
          <w:tcPr>
            <w:tcW w:w="2145" w:type="dxa"/>
            <w:tcBorders>
              <w:top w:val="single" w:color="auto" w:sz="4" w:space="0"/>
              <w:left w:val="single" w:color="auto" w:sz="4" w:space="0"/>
              <w:bottom w:val="single" w:color="auto" w:sz="4" w:space="0"/>
              <w:right w:val="single" w:color="auto" w:sz="4" w:space="0"/>
            </w:tcBorders>
          </w:tcPr>
          <w:p w14:paraId="0573B733">
            <w:pPr>
              <w:jc w:val="center"/>
              <w:rPr>
                <w:rFonts w:ascii="宋体" w:hAnsi="宋体"/>
                <w:b/>
                <w:sz w:val="28"/>
                <w:szCs w:val="28"/>
              </w:rPr>
            </w:pPr>
            <w:r>
              <w:rPr>
                <w:rFonts w:hint="eastAsia" w:ascii="宋体" w:hAnsi="宋体"/>
                <w:b/>
                <w:sz w:val="28"/>
                <w:szCs w:val="28"/>
              </w:rPr>
              <w:t>注册证号</w:t>
            </w:r>
          </w:p>
        </w:tc>
        <w:tc>
          <w:tcPr>
            <w:tcW w:w="2145" w:type="dxa"/>
            <w:tcBorders>
              <w:top w:val="single" w:color="auto" w:sz="4" w:space="0"/>
              <w:left w:val="single" w:color="auto" w:sz="4" w:space="0"/>
              <w:bottom w:val="single" w:color="auto" w:sz="4" w:space="0"/>
              <w:right w:val="single" w:color="auto" w:sz="4" w:space="0"/>
            </w:tcBorders>
          </w:tcPr>
          <w:p w14:paraId="5D37120E">
            <w:pPr>
              <w:jc w:val="center"/>
              <w:rPr>
                <w:rFonts w:ascii="宋体" w:hAnsi="宋体"/>
                <w:b/>
                <w:sz w:val="28"/>
                <w:szCs w:val="28"/>
              </w:rPr>
            </w:pPr>
            <w:r>
              <w:rPr>
                <w:rFonts w:hint="eastAsia" w:ascii="宋体" w:hAnsi="宋体"/>
                <w:b/>
                <w:sz w:val="28"/>
                <w:szCs w:val="28"/>
              </w:rPr>
              <w:t>规格型号</w:t>
            </w:r>
          </w:p>
        </w:tc>
      </w:tr>
      <w:tr w14:paraId="7DA3A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4A6DB486">
            <w:pPr>
              <w:jc w:val="center"/>
              <w:rPr>
                <w:rFonts w:ascii="宋体" w:hAnsi="宋体"/>
                <w:sz w:val="24"/>
                <w:szCs w:val="24"/>
              </w:rPr>
            </w:pPr>
          </w:p>
        </w:tc>
        <w:tc>
          <w:tcPr>
            <w:tcW w:w="2074" w:type="dxa"/>
            <w:tcBorders>
              <w:top w:val="single" w:color="auto" w:sz="4" w:space="0"/>
              <w:left w:val="single" w:color="auto" w:sz="4" w:space="0"/>
              <w:bottom w:val="single" w:color="auto" w:sz="4" w:space="0"/>
              <w:right w:val="single" w:color="auto" w:sz="4" w:space="0"/>
            </w:tcBorders>
            <w:vAlign w:val="center"/>
          </w:tcPr>
          <w:p w14:paraId="401EEA2C">
            <w:pPr>
              <w:jc w:val="center"/>
              <w:rPr>
                <w:rFonts w:ascii="宋体" w:hAnsi="宋体"/>
                <w:sz w:val="24"/>
                <w:szCs w:val="24"/>
              </w:rPr>
            </w:pPr>
          </w:p>
        </w:tc>
        <w:tc>
          <w:tcPr>
            <w:tcW w:w="2096" w:type="dxa"/>
            <w:tcBorders>
              <w:top w:val="single" w:color="auto" w:sz="4" w:space="0"/>
              <w:left w:val="single" w:color="auto" w:sz="4" w:space="0"/>
              <w:bottom w:val="single" w:color="auto" w:sz="4" w:space="0"/>
              <w:right w:val="single" w:color="auto" w:sz="4" w:space="0"/>
            </w:tcBorders>
          </w:tcPr>
          <w:p w14:paraId="2D6EFFFD">
            <w:pPr>
              <w:widowControl/>
              <w:jc w:val="center"/>
              <w:rPr>
                <w:rFonts w:ascii="宋体" w:hAnsi="宋体"/>
                <w:kern w:val="0"/>
                <w:sz w:val="24"/>
                <w:szCs w:val="24"/>
              </w:rPr>
            </w:pPr>
          </w:p>
        </w:tc>
        <w:tc>
          <w:tcPr>
            <w:tcW w:w="2145" w:type="dxa"/>
            <w:tcBorders>
              <w:top w:val="single" w:color="auto" w:sz="4" w:space="0"/>
              <w:left w:val="single" w:color="auto" w:sz="4" w:space="0"/>
              <w:bottom w:val="single" w:color="auto" w:sz="4" w:space="0"/>
              <w:right w:val="single" w:color="auto" w:sz="4" w:space="0"/>
            </w:tcBorders>
          </w:tcPr>
          <w:p w14:paraId="05C7601E">
            <w:pPr>
              <w:widowControl/>
              <w:jc w:val="center"/>
              <w:rPr>
                <w:rFonts w:ascii="宋体" w:hAnsi="宋体"/>
                <w:kern w:val="0"/>
                <w:sz w:val="24"/>
                <w:szCs w:val="24"/>
              </w:rPr>
            </w:pPr>
          </w:p>
        </w:tc>
        <w:tc>
          <w:tcPr>
            <w:tcW w:w="2145" w:type="dxa"/>
            <w:tcBorders>
              <w:top w:val="single" w:color="auto" w:sz="4" w:space="0"/>
              <w:left w:val="single" w:color="auto" w:sz="4" w:space="0"/>
              <w:bottom w:val="single" w:color="auto" w:sz="4" w:space="0"/>
              <w:right w:val="single" w:color="auto" w:sz="4" w:space="0"/>
            </w:tcBorders>
          </w:tcPr>
          <w:p w14:paraId="274B6DF1">
            <w:pPr>
              <w:widowControl/>
              <w:jc w:val="center"/>
              <w:rPr>
                <w:rFonts w:ascii="宋体" w:hAnsi="宋体"/>
                <w:kern w:val="0"/>
                <w:sz w:val="24"/>
                <w:szCs w:val="24"/>
              </w:rPr>
            </w:pPr>
          </w:p>
        </w:tc>
      </w:tr>
    </w:tbl>
    <w:p w14:paraId="014E9AA8">
      <w:pPr>
        <w:rPr>
          <w:rFonts w:ascii="宋体" w:hAnsi="宋体"/>
          <w:sz w:val="28"/>
          <w:szCs w:val="28"/>
        </w:rPr>
      </w:pPr>
    </w:p>
    <w:p w14:paraId="4C794F4B">
      <w:pPr>
        <w:rPr>
          <w:rFonts w:ascii="宋体" w:hAnsi="宋体"/>
          <w:sz w:val="28"/>
          <w:szCs w:val="28"/>
        </w:rPr>
      </w:pPr>
      <w:r>
        <w:pict>
          <v:line id="_x0000_s1026" o:spid="_x0000_s1026" o:spt="20" style="position:absolute;left:0pt;margin-left:72pt;margin-top:22.85pt;height:0pt;width:197.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">
            <v:path arrowok="t"/>
            <v:fill focussize="0,0"/>
            <v:stroke/>
            <v:imagedata o:title=""/>
            <o:lock v:ext="edit"/>
          </v:line>
        </w:pict>
      </w:r>
      <w:r>
        <w:rPr>
          <w:rFonts w:hint="eastAsia" w:ascii="宋体" w:hAnsi="宋体"/>
          <w:sz w:val="28"/>
          <w:szCs w:val="28"/>
        </w:rPr>
        <w:t>公司名称：</w:t>
      </w:r>
    </w:p>
    <w:p w14:paraId="31881F3C">
      <w:pPr>
        <w:rPr>
          <w:rFonts w:ascii="宋体" w:hAnsi="宋体"/>
          <w:sz w:val="28"/>
          <w:szCs w:val="28"/>
        </w:rPr>
      </w:pPr>
      <w:r>
        <w:pict>
          <v:line id="直线 3" o:spid="_x0000_s1028" o:spt="20" style="position:absolute;left:0pt;margin-left:72pt;margin-top:22.85pt;height:0pt;width:197.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">
            <v:path arrowok="t"/>
            <v:fill focussize="0,0"/>
            <v:stroke/>
            <v:imagedata o:title=""/>
            <o:lock v:ext="edit"/>
          </v:line>
        </w:pict>
      </w:r>
      <w:r>
        <w:rPr>
          <w:rFonts w:hint="eastAsia" w:ascii="宋体" w:hAnsi="宋体"/>
          <w:sz w:val="28"/>
          <w:szCs w:val="28"/>
        </w:rPr>
        <w:t xml:space="preserve">联系人：   </w:t>
      </w:r>
    </w:p>
    <w:p w14:paraId="5FEA0A2B">
      <w:pPr>
        <w:rPr>
          <w:rFonts w:ascii="宋体" w:hAnsi="宋体"/>
          <w:sz w:val="28"/>
          <w:szCs w:val="28"/>
        </w:rPr>
      </w:pPr>
      <w:r>
        <w:pict>
          <v:line id="直线 4" o:spid="_x0000_s1027" o:spt="20" style="position:absolute;left:0pt;margin-left:72pt;margin-top:22.85pt;height:0pt;width:197.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">
            <v:path arrowok="t"/>
            <v:fill focussize="0,0"/>
            <v:stroke/>
            <v:imagedata o:title=""/>
            <o:lock v:ext="edit"/>
          </v:line>
        </w:pict>
      </w:r>
      <w:r>
        <w:rPr>
          <w:rFonts w:hint="eastAsia" w:ascii="宋体" w:hAnsi="宋体"/>
          <w:sz w:val="28"/>
          <w:szCs w:val="28"/>
        </w:rPr>
        <w:t>联系电话：</w:t>
      </w:r>
    </w:p>
    <w:p w14:paraId="565CD39F">
      <w:pPr>
        <w:rPr>
          <w:rFonts w:ascii="宋体" w:hAnsi="宋体"/>
          <w:sz w:val="28"/>
          <w:szCs w:val="28"/>
          <w:u w:val="single"/>
        </w:rPr>
      </w:pPr>
      <w:r>
        <w:rPr>
          <w:rFonts w:hint="eastAsia" w:ascii="宋体" w:hAnsi="宋体"/>
          <w:sz w:val="28"/>
          <w:szCs w:val="28"/>
        </w:rPr>
        <w:t xml:space="preserve">邮箱号：  </w:t>
      </w:r>
    </w:p>
    <w:p w14:paraId="5C4029B5">
      <w:pPr>
        <w:rPr>
          <w:rFonts w:ascii="宋体" w:hAnsi="宋体"/>
          <w:sz w:val="28"/>
          <w:szCs w:val="28"/>
          <w:u w:val="single"/>
        </w:rPr>
      </w:pPr>
      <w:r>
        <w:rPr>
          <w:rFonts w:hint="eastAsia" w:ascii="宋体" w:hAnsi="宋体"/>
          <w:sz w:val="28"/>
          <w:szCs w:val="28"/>
        </w:rPr>
        <w:t>公司盖章：</w:t>
      </w:r>
    </w:p>
    <w:p w14:paraId="319917DE">
      <w:pPr>
        <w:jc w:val="center"/>
        <w:rPr>
          <w:rFonts w:ascii="宋体" w:hAnsi="宋体"/>
          <w:sz w:val="28"/>
          <w:szCs w:val="28"/>
        </w:rPr>
      </w:pPr>
    </w:p>
    <w:p w14:paraId="33D6C148">
      <w:pPr>
        <w:jc w:val="center"/>
        <w:rPr>
          <w:rFonts w:ascii="宋体" w:hAnsi="宋体"/>
          <w:b/>
          <w:u w:val="single"/>
        </w:rPr>
      </w:pPr>
      <w:r>
        <w:rPr>
          <w:rFonts w:hint="eastAsia" w:ascii="宋体" w:hAnsi="宋体"/>
          <w:sz w:val="28"/>
          <w:szCs w:val="28"/>
        </w:rPr>
        <w:t>202  年月  日</w:t>
      </w:r>
    </w:p>
    <w:p w14:paraId="2A3C82FD">
      <w:pPr>
        <w:jc w:val="center"/>
        <w:rPr>
          <w:rFonts w:ascii="宋体" w:hAnsi="宋体"/>
          <w:b/>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E47AD"/>
    <w:multiLevelType w:val="singleLevel"/>
    <w:tmpl w:val="C8BE47AD"/>
    <w:lvl w:ilvl="0" w:tentative="0">
      <w:start w:val="1"/>
      <w:numFmt w:val="decimal"/>
      <w:suff w:val="nothing"/>
      <w:lvlText w:val="%1、"/>
      <w:lvlJc w:val="left"/>
    </w:lvl>
  </w:abstractNum>
  <w:abstractNum w:abstractNumId="1">
    <w:nsid w:val="0A336A73"/>
    <w:multiLevelType w:val="multilevel"/>
    <w:tmpl w:val="0A336A7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6F8E"/>
    <w:rsid w:val="00000C27"/>
    <w:rsid w:val="0000678C"/>
    <w:rsid w:val="00007474"/>
    <w:rsid w:val="000138DC"/>
    <w:rsid w:val="00013DF7"/>
    <w:rsid w:val="00015C70"/>
    <w:rsid w:val="00015DBE"/>
    <w:rsid w:val="0002074A"/>
    <w:rsid w:val="00021F39"/>
    <w:rsid w:val="000277D5"/>
    <w:rsid w:val="00041446"/>
    <w:rsid w:val="0004249F"/>
    <w:rsid w:val="00042770"/>
    <w:rsid w:val="0004468B"/>
    <w:rsid w:val="00044B9D"/>
    <w:rsid w:val="0005659D"/>
    <w:rsid w:val="00061A2F"/>
    <w:rsid w:val="000661D9"/>
    <w:rsid w:val="00070174"/>
    <w:rsid w:val="0007412F"/>
    <w:rsid w:val="000751AC"/>
    <w:rsid w:val="00087337"/>
    <w:rsid w:val="00090D96"/>
    <w:rsid w:val="000923E2"/>
    <w:rsid w:val="00096F5A"/>
    <w:rsid w:val="0009701E"/>
    <w:rsid w:val="000A0C57"/>
    <w:rsid w:val="000A242B"/>
    <w:rsid w:val="000A32D0"/>
    <w:rsid w:val="000A419F"/>
    <w:rsid w:val="000A475C"/>
    <w:rsid w:val="000A5B20"/>
    <w:rsid w:val="000C6DD9"/>
    <w:rsid w:val="000D253F"/>
    <w:rsid w:val="000D4190"/>
    <w:rsid w:val="000D4EA2"/>
    <w:rsid w:val="000E3D8D"/>
    <w:rsid w:val="000F4293"/>
    <w:rsid w:val="0010339C"/>
    <w:rsid w:val="00105357"/>
    <w:rsid w:val="00110BAF"/>
    <w:rsid w:val="00112DB5"/>
    <w:rsid w:val="001139D3"/>
    <w:rsid w:val="001152A2"/>
    <w:rsid w:val="001161D6"/>
    <w:rsid w:val="00122734"/>
    <w:rsid w:val="0012702E"/>
    <w:rsid w:val="00136194"/>
    <w:rsid w:val="001362DB"/>
    <w:rsid w:val="0013795A"/>
    <w:rsid w:val="00140E2A"/>
    <w:rsid w:val="00142231"/>
    <w:rsid w:val="00150F19"/>
    <w:rsid w:val="001531F7"/>
    <w:rsid w:val="00154AFA"/>
    <w:rsid w:val="0015703B"/>
    <w:rsid w:val="00177210"/>
    <w:rsid w:val="00181EA0"/>
    <w:rsid w:val="00182BA1"/>
    <w:rsid w:val="00183811"/>
    <w:rsid w:val="00184C84"/>
    <w:rsid w:val="001919E7"/>
    <w:rsid w:val="00197014"/>
    <w:rsid w:val="001A346F"/>
    <w:rsid w:val="001A3A58"/>
    <w:rsid w:val="001B07FF"/>
    <w:rsid w:val="001B1E69"/>
    <w:rsid w:val="001C1839"/>
    <w:rsid w:val="001C42B3"/>
    <w:rsid w:val="001C46E3"/>
    <w:rsid w:val="001C56B8"/>
    <w:rsid w:val="001C762E"/>
    <w:rsid w:val="001D2E25"/>
    <w:rsid w:val="001D5336"/>
    <w:rsid w:val="001D660B"/>
    <w:rsid w:val="001D6D88"/>
    <w:rsid w:val="001E3B52"/>
    <w:rsid w:val="001E3F1D"/>
    <w:rsid w:val="001E621B"/>
    <w:rsid w:val="001E752F"/>
    <w:rsid w:val="001F095C"/>
    <w:rsid w:val="001F5692"/>
    <w:rsid w:val="001F5A81"/>
    <w:rsid w:val="00202129"/>
    <w:rsid w:val="00204202"/>
    <w:rsid w:val="002069A5"/>
    <w:rsid w:val="00215676"/>
    <w:rsid w:val="00217538"/>
    <w:rsid w:val="00232EE8"/>
    <w:rsid w:val="002334C8"/>
    <w:rsid w:val="00235ACD"/>
    <w:rsid w:val="00235CD3"/>
    <w:rsid w:val="002373BE"/>
    <w:rsid w:val="00263D6E"/>
    <w:rsid w:val="002662F0"/>
    <w:rsid w:val="00266CEA"/>
    <w:rsid w:val="0027094C"/>
    <w:rsid w:val="00286EA4"/>
    <w:rsid w:val="00291F59"/>
    <w:rsid w:val="002A234F"/>
    <w:rsid w:val="002A4671"/>
    <w:rsid w:val="002B3480"/>
    <w:rsid w:val="002B3E38"/>
    <w:rsid w:val="002B5DD9"/>
    <w:rsid w:val="002B7226"/>
    <w:rsid w:val="002C3FDB"/>
    <w:rsid w:val="002D1C47"/>
    <w:rsid w:val="002D41ED"/>
    <w:rsid w:val="002D511D"/>
    <w:rsid w:val="002E3633"/>
    <w:rsid w:val="002E619C"/>
    <w:rsid w:val="00300945"/>
    <w:rsid w:val="0030231E"/>
    <w:rsid w:val="003030A0"/>
    <w:rsid w:val="00306397"/>
    <w:rsid w:val="00313A2D"/>
    <w:rsid w:val="0031472D"/>
    <w:rsid w:val="00316A76"/>
    <w:rsid w:val="00320231"/>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83A"/>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2EC6"/>
    <w:rsid w:val="004033E8"/>
    <w:rsid w:val="00412E5B"/>
    <w:rsid w:val="0042013C"/>
    <w:rsid w:val="00430C4C"/>
    <w:rsid w:val="0043199F"/>
    <w:rsid w:val="00434274"/>
    <w:rsid w:val="004356DC"/>
    <w:rsid w:val="00451D80"/>
    <w:rsid w:val="004573C5"/>
    <w:rsid w:val="00464E2D"/>
    <w:rsid w:val="00464F8D"/>
    <w:rsid w:val="00471B18"/>
    <w:rsid w:val="00474FC5"/>
    <w:rsid w:val="004809F8"/>
    <w:rsid w:val="00482B5A"/>
    <w:rsid w:val="00482E13"/>
    <w:rsid w:val="00487785"/>
    <w:rsid w:val="004917B2"/>
    <w:rsid w:val="00495889"/>
    <w:rsid w:val="00495B7B"/>
    <w:rsid w:val="00495F92"/>
    <w:rsid w:val="004B164D"/>
    <w:rsid w:val="004B1BD0"/>
    <w:rsid w:val="004C5BEC"/>
    <w:rsid w:val="004D0F27"/>
    <w:rsid w:val="004D7B8F"/>
    <w:rsid w:val="004E02F3"/>
    <w:rsid w:val="004E340D"/>
    <w:rsid w:val="004E5423"/>
    <w:rsid w:val="004E75FB"/>
    <w:rsid w:val="004F0037"/>
    <w:rsid w:val="004F14A0"/>
    <w:rsid w:val="00500F87"/>
    <w:rsid w:val="00501CC6"/>
    <w:rsid w:val="00506927"/>
    <w:rsid w:val="00506B04"/>
    <w:rsid w:val="00507CAE"/>
    <w:rsid w:val="00514089"/>
    <w:rsid w:val="00525DEA"/>
    <w:rsid w:val="00531857"/>
    <w:rsid w:val="00531D1C"/>
    <w:rsid w:val="0053403A"/>
    <w:rsid w:val="00537A20"/>
    <w:rsid w:val="00546CC1"/>
    <w:rsid w:val="0055051B"/>
    <w:rsid w:val="0055066A"/>
    <w:rsid w:val="00557939"/>
    <w:rsid w:val="00557D0D"/>
    <w:rsid w:val="00560C3D"/>
    <w:rsid w:val="00566FC8"/>
    <w:rsid w:val="00572901"/>
    <w:rsid w:val="0057340C"/>
    <w:rsid w:val="0057520C"/>
    <w:rsid w:val="0057546F"/>
    <w:rsid w:val="005B50E1"/>
    <w:rsid w:val="005B605C"/>
    <w:rsid w:val="005C54C5"/>
    <w:rsid w:val="005D4A85"/>
    <w:rsid w:val="005D5773"/>
    <w:rsid w:val="005E1B9F"/>
    <w:rsid w:val="005F2E7A"/>
    <w:rsid w:val="00602563"/>
    <w:rsid w:val="006030D0"/>
    <w:rsid w:val="00603E2D"/>
    <w:rsid w:val="00607881"/>
    <w:rsid w:val="00615DD5"/>
    <w:rsid w:val="00633ABE"/>
    <w:rsid w:val="00637C3E"/>
    <w:rsid w:val="00640868"/>
    <w:rsid w:val="00645AFC"/>
    <w:rsid w:val="00652925"/>
    <w:rsid w:val="00670875"/>
    <w:rsid w:val="00670D7A"/>
    <w:rsid w:val="006724EF"/>
    <w:rsid w:val="00672E36"/>
    <w:rsid w:val="00674A73"/>
    <w:rsid w:val="00674CF5"/>
    <w:rsid w:val="00675E0E"/>
    <w:rsid w:val="006779E2"/>
    <w:rsid w:val="006808BC"/>
    <w:rsid w:val="0069020F"/>
    <w:rsid w:val="006A5553"/>
    <w:rsid w:val="006A798A"/>
    <w:rsid w:val="006B48A0"/>
    <w:rsid w:val="006B677B"/>
    <w:rsid w:val="006C1359"/>
    <w:rsid w:val="006C32A3"/>
    <w:rsid w:val="006D26F1"/>
    <w:rsid w:val="006D5930"/>
    <w:rsid w:val="006F17D3"/>
    <w:rsid w:val="006F32E5"/>
    <w:rsid w:val="006F7703"/>
    <w:rsid w:val="00700F43"/>
    <w:rsid w:val="007040D0"/>
    <w:rsid w:val="00704F22"/>
    <w:rsid w:val="0073018E"/>
    <w:rsid w:val="00733E06"/>
    <w:rsid w:val="00734DFB"/>
    <w:rsid w:val="0073511C"/>
    <w:rsid w:val="0074333C"/>
    <w:rsid w:val="00743DE7"/>
    <w:rsid w:val="00751E5A"/>
    <w:rsid w:val="00754F97"/>
    <w:rsid w:val="00760D48"/>
    <w:rsid w:val="00765E8B"/>
    <w:rsid w:val="007734C8"/>
    <w:rsid w:val="00773D3B"/>
    <w:rsid w:val="0077407A"/>
    <w:rsid w:val="0077460E"/>
    <w:rsid w:val="0077523F"/>
    <w:rsid w:val="00776497"/>
    <w:rsid w:val="00776A80"/>
    <w:rsid w:val="00784676"/>
    <w:rsid w:val="00790484"/>
    <w:rsid w:val="00790DC2"/>
    <w:rsid w:val="00791325"/>
    <w:rsid w:val="007923A1"/>
    <w:rsid w:val="007A376B"/>
    <w:rsid w:val="007A5196"/>
    <w:rsid w:val="007B1646"/>
    <w:rsid w:val="007B37DD"/>
    <w:rsid w:val="007B541F"/>
    <w:rsid w:val="007B68D5"/>
    <w:rsid w:val="007C20B0"/>
    <w:rsid w:val="007D2F23"/>
    <w:rsid w:val="007E3F02"/>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6D34"/>
    <w:rsid w:val="00877FD2"/>
    <w:rsid w:val="00883990"/>
    <w:rsid w:val="0088727D"/>
    <w:rsid w:val="00892BB2"/>
    <w:rsid w:val="008949F9"/>
    <w:rsid w:val="008A19E1"/>
    <w:rsid w:val="008A1CE8"/>
    <w:rsid w:val="008A3962"/>
    <w:rsid w:val="008A67FB"/>
    <w:rsid w:val="008B0111"/>
    <w:rsid w:val="008B340A"/>
    <w:rsid w:val="008B5BEA"/>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1EB2"/>
    <w:rsid w:val="0091380C"/>
    <w:rsid w:val="0091554B"/>
    <w:rsid w:val="00920E78"/>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2ACB"/>
    <w:rsid w:val="009954B4"/>
    <w:rsid w:val="009B7941"/>
    <w:rsid w:val="009C08BD"/>
    <w:rsid w:val="009C1B03"/>
    <w:rsid w:val="009C7F62"/>
    <w:rsid w:val="009D45DF"/>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6520"/>
    <w:rsid w:val="00A37100"/>
    <w:rsid w:val="00A4389E"/>
    <w:rsid w:val="00A4774C"/>
    <w:rsid w:val="00A50D38"/>
    <w:rsid w:val="00A53006"/>
    <w:rsid w:val="00A56AB3"/>
    <w:rsid w:val="00A6122C"/>
    <w:rsid w:val="00A613D0"/>
    <w:rsid w:val="00A62AF1"/>
    <w:rsid w:val="00A637DF"/>
    <w:rsid w:val="00A72FE8"/>
    <w:rsid w:val="00A74A97"/>
    <w:rsid w:val="00A80144"/>
    <w:rsid w:val="00A82A7C"/>
    <w:rsid w:val="00A851B1"/>
    <w:rsid w:val="00AA145C"/>
    <w:rsid w:val="00AA2AD0"/>
    <w:rsid w:val="00AA5200"/>
    <w:rsid w:val="00AA5664"/>
    <w:rsid w:val="00AA5D1A"/>
    <w:rsid w:val="00AA7057"/>
    <w:rsid w:val="00AB48E2"/>
    <w:rsid w:val="00AE2D59"/>
    <w:rsid w:val="00AF7881"/>
    <w:rsid w:val="00B178C4"/>
    <w:rsid w:val="00B30399"/>
    <w:rsid w:val="00B317BF"/>
    <w:rsid w:val="00B3340E"/>
    <w:rsid w:val="00B355F0"/>
    <w:rsid w:val="00B40D9D"/>
    <w:rsid w:val="00B456BA"/>
    <w:rsid w:val="00B46068"/>
    <w:rsid w:val="00B47B9F"/>
    <w:rsid w:val="00B534F8"/>
    <w:rsid w:val="00B64CED"/>
    <w:rsid w:val="00B66291"/>
    <w:rsid w:val="00B70D68"/>
    <w:rsid w:val="00B7315E"/>
    <w:rsid w:val="00B91DBE"/>
    <w:rsid w:val="00B9648C"/>
    <w:rsid w:val="00BA211B"/>
    <w:rsid w:val="00BA220F"/>
    <w:rsid w:val="00BA5F02"/>
    <w:rsid w:val="00BA7695"/>
    <w:rsid w:val="00BB46E2"/>
    <w:rsid w:val="00BB65E4"/>
    <w:rsid w:val="00BC0D51"/>
    <w:rsid w:val="00BC1672"/>
    <w:rsid w:val="00BC5316"/>
    <w:rsid w:val="00BD3432"/>
    <w:rsid w:val="00BD3CA7"/>
    <w:rsid w:val="00BD45C0"/>
    <w:rsid w:val="00BD7769"/>
    <w:rsid w:val="00BD7E32"/>
    <w:rsid w:val="00BE14AB"/>
    <w:rsid w:val="00BE6874"/>
    <w:rsid w:val="00BF4D7D"/>
    <w:rsid w:val="00C028B6"/>
    <w:rsid w:val="00C02EE4"/>
    <w:rsid w:val="00C03B10"/>
    <w:rsid w:val="00C04E2C"/>
    <w:rsid w:val="00C065CA"/>
    <w:rsid w:val="00C0674D"/>
    <w:rsid w:val="00C06F61"/>
    <w:rsid w:val="00C10128"/>
    <w:rsid w:val="00C2262A"/>
    <w:rsid w:val="00C2339C"/>
    <w:rsid w:val="00C23CA7"/>
    <w:rsid w:val="00C31E90"/>
    <w:rsid w:val="00C323A3"/>
    <w:rsid w:val="00C37354"/>
    <w:rsid w:val="00C41991"/>
    <w:rsid w:val="00C437BD"/>
    <w:rsid w:val="00C459DB"/>
    <w:rsid w:val="00C528F8"/>
    <w:rsid w:val="00C60626"/>
    <w:rsid w:val="00C61C73"/>
    <w:rsid w:val="00C63A27"/>
    <w:rsid w:val="00C6487B"/>
    <w:rsid w:val="00C649AD"/>
    <w:rsid w:val="00C65D67"/>
    <w:rsid w:val="00C71ADD"/>
    <w:rsid w:val="00C722E1"/>
    <w:rsid w:val="00C72DD3"/>
    <w:rsid w:val="00C80D32"/>
    <w:rsid w:val="00C91C30"/>
    <w:rsid w:val="00C976D2"/>
    <w:rsid w:val="00CA3AAC"/>
    <w:rsid w:val="00CA52C4"/>
    <w:rsid w:val="00CA78A1"/>
    <w:rsid w:val="00CB0C60"/>
    <w:rsid w:val="00CB42FD"/>
    <w:rsid w:val="00CC30D8"/>
    <w:rsid w:val="00CC3361"/>
    <w:rsid w:val="00CC3536"/>
    <w:rsid w:val="00CC38AC"/>
    <w:rsid w:val="00CE25D0"/>
    <w:rsid w:val="00CE2E39"/>
    <w:rsid w:val="00CE4FA2"/>
    <w:rsid w:val="00D02336"/>
    <w:rsid w:val="00D10188"/>
    <w:rsid w:val="00D10F3F"/>
    <w:rsid w:val="00D169AB"/>
    <w:rsid w:val="00D274F1"/>
    <w:rsid w:val="00D32A5A"/>
    <w:rsid w:val="00D34F39"/>
    <w:rsid w:val="00D3656D"/>
    <w:rsid w:val="00D405C4"/>
    <w:rsid w:val="00D414AB"/>
    <w:rsid w:val="00D41A68"/>
    <w:rsid w:val="00D42073"/>
    <w:rsid w:val="00D42D63"/>
    <w:rsid w:val="00D45610"/>
    <w:rsid w:val="00D466E4"/>
    <w:rsid w:val="00D4710B"/>
    <w:rsid w:val="00D542A4"/>
    <w:rsid w:val="00D6517A"/>
    <w:rsid w:val="00D74113"/>
    <w:rsid w:val="00D837AC"/>
    <w:rsid w:val="00D97919"/>
    <w:rsid w:val="00DA1920"/>
    <w:rsid w:val="00DA407D"/>
    <w:rsid w:val="00DB0BC1"/>
    <w:rsid w:val="00DB2F7B"/>
    <w:rsid w:val="00DC07E7"/>
    <w:rsid w:val="00DC3634"/>
    <w:rsid w:val="00DC5E67"/>
    <w:rsid w:val="00DC758C"/>
    <w:rsid w:val="00DD22A5"/>
    <w:rsid w:val="00DD76F0"/>
    <w:rsid w:val="00DE7EBB"/>
    <w:rsid w:val="00DE7ED3"/>
    <w:rsid w:val="00DF5CDD"/>
    <w:rsid w:val="00E01C3C"/>
    <w:rsid w:val="00E058C9"/>
    <w:rsid w:val="00E11A48"/>
    <w:rsid w:val="00E157C9"/>
    <w:rsid w:val="00E175DC"/>
    <w:rsid w:val="00E24469"/>
    <w:rsid w:val="00E3728F"/>
    <w:rsid w:val="00E4305A"/>
    <w:rsid w:val="00E5144D"/>
    <w:rsid w:val="00E60CFA"/>
    <w:rsid w:val="00E615F3"/>
    <w:rsid w:val="00E717AD"/>
    <w:rsid w:val="00E82A9E"/>
    <w:rsid w:val="00E852A6"/>
    <w:rsid w:val="00EA528B"/>
    <w:rsid w:val="00EA77DA"/>
    <w:rsid w:val="00EB0272"/>
    <w:rsid w:val="00EB536F"/>
    <w:rsid w:val="00EB6169"/>
    <w:rsid w:val="00ED0B52"/>
    <w:rsid w:val="00ED647A"/>
    <w:rsid w:val="00EE0DAD"/>
    <w:rsid w:val="00EE1047"/>
    <w:rsid w:val="00EE293E"/>
    <w:rsid w:val="00EE4822"/>
    <w:rsid w:val="00EF3A08"/>
    <w:rsid w:val="00EF464A"/>
    <w:rsid w:val="00EF4935"/>
    <w:rsid w:val="00EF6459"/>
    <w:rsid w:val="00F11EE9"/>
    <w:rsid w:val="00F154E7"/>
    <w:rsid w:val="00F20C0C"/>
    <w:rsid w:val="00F22532"/>
    <w:rsid w:val="00F23B21"/>
    <w:rsid w:val="00F3227E"/>
    <w:rsid w:val="00F36F8E"/>
    <w:rsid w:val="00F40554"/>
    <w:rsid w:val="00F40555"/>
    <w:rsid w:val="00F433BF"/>
    <w:rsid w:val="00F5171E"/>
    <w:rsid w:val="00F54B61"/>
    <w:rsid w:val="00F613FB"/>
    <w:rsid w:val="00F63AC0"/>
    <w:rsid w:val="00F6400A"/>
    <w:rsid w:val="00F65511"/>
    <w:rsid w:val="00F70105"/>
    <w:rsid w:val="00F7020A"/>
    <w:rsid w:val="00F83E89"/>
    <w:rsid w:val="00F849DD"/>
    <w:rsid w:val="00F93836"/>
    <w:rsid w:val="00F95FAE"/>
    <w:rsid w:val="00F97B22"/>
    <w:rsid w:val="00FA03B3"/>
    <w:rsid w:val="00FA1B28"/>
    <w:rsid w:val="00FB2452"/>
    <w:rsid w:val="00FB6344"/>
    <w:rsid w:val="00FC0049"/>
    <w:rsid w:val="00FC2CC2"/>
    <w:rsid w:val="00FC748F"/>
    <w:rsid w:val="00FC7B6C"/>
    <w:rsid w:val="00FD198D"/>
    <w:rsid w:val="00FE0B88"/>
    <w:rsid w:val="00FE1AC1"/>
    <w:rsid w:val="00FE69F3"/>
    <w:rsid w:val="00FE7EE3"/>
    <w:rsid w:val="0709241E"/>
    <w:rsid w:val="09E17252"/>
    <w:rsid w:val="0A5C3E65"/>
    <w:rsid w:val="0B874682"/>
    <w:rsid w:val="10953945"/>
    <w:rsid w:val="14A02CFA"/>
    <w:rsid w:val="15C0054B"/>
    <w:rsid w:val="16024413"/>
    <w:rsid w:val="176848DC"/>
    <w:rsid w:val="181810E3"/>
    <w:rsid w:val="18476F49"/>
    <w:rsid w:val="18D03EEC"/>
    <w:rsid w:val="276159E1"/>
    <w:rsid w:val="27B61A84"/>
    <w:rsid w:val="2E994E69"/>
    <w:rsid w:val="2EFA733D"/>
    <w:rsid w:val="2F6A001E"/>
    <w:rsid w:val="2F963509"/>
    <w:rsid w:val="2FA63874"/>
    <w:rsid w:val="3ED41958"/>
    <w:rsid w:val="3FD61700"/>
    <w:rsid w:val="42B64B1F"/>
    <w:rsid w:val="431F6F1A"/>
    <w:rsid w:val="43E10914"/>
    <w:rsid w:val="44420222"/>
    <w:rsid w:val="458319E2"/>
    <w:rsid w:val="45C17302"/>
    <w:rsid w:val="46C35225"/>
    <w:rsid w:val="4A275032"/>
    <w:rsid w:val="4BB8788A"/>
    <w:rsid w:val="4D624DE0"/>
    <w:rsid w:val="4E507D60"/>
    <w:rsid w:val="50561E43"/>
    <w:rsid w:val="524845FC"/>
    <w:rsid w:val="53883701"/>
    <w:rsid w:val="59E00D5A"/>
    <w:rsid w:val="5F142CCC"/>
    <w:rsid w:val="605361DC"/>
    <w:rsid w:val="639A535B"/>
    <w:rsid w:val="65864EAB"/>
    <w:rsid w:val="681A18DB"/>
    <w:rsid w:val="6BCE135A"/>
    <w:rsid w:val="6EA07B55"/>
    <w:rsid w:val="70226720"/>
    <w:rsid w:val="73927111"/>
    <w:rsid w:val="781E0F73"/>
    <w:rsid w:val="791F1447"/>
    <w:rsid w:val="79390854"/>
    <w:rsid w:val="7DCB142B"/>
    <w:rsid w:val="7DE9674B"/>
    <w:rsid w:val="7E461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2"/>
    <w:qFormat/>
    <w:uiPriority w:val="9"/>
    <w:pPr>
      <w:keepNext/>
      <w:keepLines/>
      <w:spacing w:before="340" w:after="330" w:line="578" w:lineRule="auto"/>
      <w:outlineLvl w:val="0"/>
    </w:pPr>
    <w:rPr>
      <w:b/>
      <w:bCs/>
      <w:kern w:val="44"/>
      <w:sz w:val="44"/>
      <w:szCs w:val="44"/>
    </w:rPr>
  </w:style>
  <w:style w:type="paragraph" w:styleId="3">
    <w:name w:val="heading 2"/>
    <w:basedOn w:val="1"/>
    <w:link w:val="13"/>
    <w:qFormat/>
    <w:uiPriority w:val="0"/>
    <w:pPr>
      <w:keepNext/>
      <w:keepLines/>
      <w:spacing w:before="260" w:after="260" w:line="415" w:lineRule="auto"/>
      <w:outlineLvl w:val="1"/>
    </w:pPr>
    <w:rPr>
      <w:rFonts w:ascii="Arial" w:hAnsi="Arial" w:eastAsia="黑体"/>
      <w:b/>
      <w:sz w:val="32"/>
      <w:szCs w:val="32"/>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8"/>
    <w:unhideWhenUsed/>
    <w:qFormat/>
    <w:uiPriority w:val="0"/>
    <w:rPr>
      <w:rFonts w:ascii="宋体" w:hAnsi="Courier New" w:cs="Courier New"/>
      <w:bCs/>
      <w:szCs w:val="21"/>
    </w:r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jc w:val="left"/>
    </w:pPr>
    <w:rPr>
      <w:kern w:val="0"/>
      <w:sz w:val="24"/>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标题 1 Char"/>
    <w:basedOn w:val="11"/>
    <w:link w:val="2"/>
    <w:qFormat/>
    <w:uiPriority w:val="9"/>
    <w:rPr>
      <w:b/>
      <w:bCs/>
      <w:kern w:val="44"/>
      <w:sz w:val="44"/>
      <w:szCs w:val="44"/>
    </w:rPr>
  </w:style>
  <w:style w:type="character" w:customStyle="1" w:styleId="13">
    <w:name w:val="标题 2 Char"/>
    <w:basedOn w:val="11"/>
    <w:link w:val="3"/>
    <w:qFormat/>
    <w:uiPriority w:val="0"/>
    <w:rPr>
      <w:rFonts w:ascii="Arial" w:hAnsi="Arial" w:eastAsia="黑体"/>
      <w:b/>
      <w:kern w:val="2"/>
      <w:sz w:val="32"/>
      <w:szCs w:val="32"/>
    </w:rPr>
  </w:style>
  <w:style w:type="character" w:customStyle="1" w:styleId="14">
    <w:name w:val="纯文本 Char1"/>
    <w:basedOn w:val="11"/>
    <w:semiHidden/>
    <w:qFormat/>
    <w:uiPriority w:val="99"/>
    <w:rPr>
      <w:rFonts w:ascii="宋体" w:hAnsi="Courier New" w:eastAsia="宋体" w:cs="Courier New"/>
      <w:szCs w:val="21"/>
    </w:rPr>
  </w:style>
  <w:style w:type="character" w:customStyle="1" w:styleId="15">
    <w:name w:val="批注框文本 Char"/>
    <w:basedOn w:val="11"/>
    <w:link w:val="5"/>
    <w:semiHidden/>
    <w:qFormat/>
    <w:uiPriority w:val="99"/>
    <w:rPr>
      <w:kern w:val="2"/>
      <w:sz w:val="18"/>
      <w:szCs w:val="18"/>
    </w:rPr>
  </w:style>
  <w:style w:type="character" w:customStyle="1" w:styleId="16">
    <w:name w:val="页脚 Char"/>
    <w:basedOn w:val="11"/>
    <w:link w:val="6"/>
    <w:semiHidden/>
    <w:qFormat/>
    <w:uiPriority w:val="99"/>
    <w:rPr>
      <w:kern w:val="2"/>
      <w:sz w:val="18"/>
      <w:szCs w:val="18"/>
    </w:rPr>
  </w:style>
  <w:style w:type="character" w:customStyle="1" w:styleId="17">
    <w:name w:val="页眉 Char"/>
    <w:basedOn w:val="11"/>
    <w:link w:val="7"/>
    <w:semiHidden/>
    <w:qFormat/>
    <w:uiPriority w:val="99"/>
    <w:rPr>
      <w:kern w:val="2"/>
      <w:sz w:val="18"/>
      <w:szCs w:val="18"/>
    </w:rPr>
  </w:style>
  <w:style w:type="character" w:customStyle="1" w:styleId="18">
    <w:name w:val="纯文本 Char"/>
    <w:basedOn w:val="11"/>
    <w:link w:val="4"/>
    <w:qFormat/>
    <w:uiPriority w:val="0"/>
    <w:rPr>
      <w:rFonts w:ascii="宋体" w:hAnsi="Courier New" w:eastAsia="宋体" w:cs="Courier New"/>
      <w:bCs/>
      <w:szCs w:val="21"/>
    </w:rPr>
  </w:style>
  <w:style w:type="paragraph" w:styleId="19">
    <w:name w:val="List Paragraph"/>
    <w:basedOn w:val="1"/>
    <w:qFormat/>
    <w:uiPriority w:val="0"/>
    <w:pPr>
      <w:ind w:firstLine="420" w:firstLineChars="200"/>
    </w:pPr>
  </w:style>
  <w:style w:type="paragraph" w:customStyle="1" w:styleId="20">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2456</Words>
  <Characters>2767</Characters>
  <Lines>21</Lines>
  <Paragraphs>6</Paragraphs>
  <TotalTime>0</TotalTime>
  <ScaleCrop>false</ScaleCrop>
  <LinksUpToDate>false</LinksUpToDate>
  <CharactersWithSpaces>2846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2025-09-08T07:22:00Z</dcterms:created>
  <dc:creator>Administrator</dc:creator>
  <cp:lastModifiedBy>嘻嘻</cp:lastModifiedBy>
  <cp:lastPrinted>2025-09-09T09:51:00Z</cp:lastPrinted>
  <dcterms:modified xsi:type="dcterms:W3CDTF">2025-09-10T03:22:10Z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A2F6E69C44124492AAA8B44E071A1E23_13</vt:lpwstr>
  </property>
  <property fmtid="{D5CDD505-2E9C-101B-9397-08002B2CF9AE}" pid="4" name="KSOTemplateDocerSaveRecord">
    <vt:lpwstr>eyJoZGlkIjoiM2VkYmVlNzhmMDc5ZWZlYWIxYjdhM2ZjMGNiMzFlMjkiLCJ1c2VySWQiOiI3NzAxOTU3MjYifQ==</vt:lpwstr>
  </property>
</Properties>
</file>